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9140C" w14:textId="24275AF5" w:rsidR="003B52EE" w:rsidRPr="00E8691D" w:rsidRDefault="00FF30F2" w:rsidP="00D971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cadNusx" w:hAnsi="AcadNusx"/>
          <w:noProof/>
          <w:lang w:bidi="ar-SA"/>
        </w:rPr>
        <w:drawing>
          <wp:inline distT="0" distB="0" distL="0" distR="0" wp14:anchorId="14D94073" wp14:editId="6D8A2E47">
            <wp:extent cx="901700" cy="901700"/>
            <wp:effectExtent l="0" t="0" r="12700" b="12700"/>
            <wp:docPr id="2" name="Picture 2" descr="C:\Users\ekenkadze\Desktop\მაგისტრატურა\თსუ-ს მაგისტრატურა\სამაგისტრო დესერტაცია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enkadze\Desktop\მაგისტრატურა\თსუ-ს მაგისტრატურა\სამაგისტრო დესერტაცია\ind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02626" w14:textId="77777777" w:rsidR="00F36779" w:rsidRDefault="003B52EE" w:rsidP="00D9718E">
      <w:pPr>
        <w:spacing w:after="120"/>
        <w:jc w:val="center"/>
        <w:rPr>
          <w:rFonts w:ascii="Sylfaen" w:hAnsi="Sylfaen" w:cs="Times New Roman"/>
          <w:b/>
          <w:sz w:val="24"/>
          <w:szCs w:val="24"/>
          <w:lang w:val="ka-GE"/>
        </w:rPr>
      </w:pPr>
      <w:r w:rsidRPr="00E8691D">
        <w:rPr>
          <w:rFonts w:ascii="Sylfaen" w:hAnsi="Sylfaen" w:cs="Sylfaen"/>
          <w:b/>
          <w:sz w:val="24"/>
          <w:szCs w:val="24"/>
          <w:lang w:val="ka-GE"/>
        </w:rPr>
        <w:t>იმიტირებული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პროცესი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</w:p>
    <w:p w14:paraId="0102E15C" w14:textId="25CBC48D" w:rsidR="003B52EE" w:rsidRPr="00E8691D" w:rsidRDefault="003B52EE" w:rsidP="00D971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E8691D">
        <w:rPr>
          <w:rFonts w:ascii="Sylfaen" w:hAnsi="Sylfaen" w:cs="Sylfaen"/>
          <w:b/>
          <w:sz w:val="24"/>
          <w:szCs w:val="24"/>
          <w:lang w:val="ka-GE"/>
        </w:rPr>
        <w:t>ლტოლვილთა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საერთაშორისო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სამართალში</w:t>
      </w:r>
    </w:p>
    <w:p w14:paraId="668C4775" w14:textId="77777777" w:rsidR="003B52EE" w:rsidRPr="00E8691D" w:rsidRDefault="003B52EE" w:rsidP="00D971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E8691D">
        <w:rPr>
          <w:rFonts w:ascii="Sylfaen" w:hAnsi="Sylfaen" w:cs="Sylfaen"/>
          <w:b/>
          <w:sz w:val="24"/>
          <w:szCs w:val="24"/>
          <w:lang w:val="ka-GE"/>
        </w:rPr>
        <w:t>წესები</w:t>
      </w:r>
    </w:p>
    <w:p w14:paraId="2E9E46D2" w14:textId="77777777" w:rsidR="003B52EE" w:rsidRPr="00E8691D" w:rsidRDefault="003B52EE" w:rsidP="00D971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E8691D">
        <w:rPr>
          <w:rFonts w:ascii="Sylfaen" w:hAnsi="Sylfaen" w:cs="Sylfaen"/>
          <w:b/>
          <w:sz w:val="24"/>
          <w:szCs w:val="24"/>
          <w:lang w:val="ka-GE"/>
        </w:rPr>
        <w:t>თავი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პირველი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-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შეჯიბრის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მიზანი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სტრუქტურა</w:t>
      </w:r>
    </w:p>
    <w:p w14:paraId="090FBA23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მუხლი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1. </w:t>
      </w:r>
      <w:r w:rsidRPr="00E8691D">
        <w:rPr>
          <w:rFonts w:ascii="Sylfaen" w:hAnsi="Sylfaen" w:cs="Sylfaen"/>
          <w:sz w:val="24"/>
          <w:szCs w:val="24"/>
          <w:lang w:val="ka-GE"/>
        </w:rPr>
        <w:t>იმიტირებული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მიზანი</w:t>
      </w:r>
    </w:p>
    <w:p w14:paraId="3B648E02" w14:textId="4F608EA1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ლტოლვილთა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E07C4C" w:rsidRPr="00971FBA">
        <w:rPr>
          <w:rFonts w:ascii="Sylfaen" w:hAnsi="Sylfaen" w:cs="Sylfaen"/>
          <w:sz w:val="24"/>
          <w:szCs w:val="24"/>
          <w:lang w:val="ka-GE"/>
        </w:rPr>
        <w:t>სამართალის</w:t>
      </w:r>
      <w:r w:rsidR="00E07C4C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იმიტირებული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E8691D">
        <w:rPr>
          <w:rFonts w:ascii="Sylfaen" w:hAnsi="Sylfaen" w:cs="Sylfaen"/>
          <w:sz w:val="24"/>
          <w:szCs w:val="24"/>
          <w:lang w:val="ka-GE"/>
        </w:rPr>
        <w:t>შემდგომში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: „</w:t>
      </w:r>
      <w:r w:rsidRPr="00E8691D">
        <w:rPr>
          <w:rFonts w:ascii="Sylfaen" w:hAnsi="Sylfaen" w:cs="Sylfaen"/>
          <w:sz w:val="24"/>
          <w:szCs w:val="24"/>
          <w:lang w:val="ka-GE"/>
        </w:rPr>
        <w:t>იმიტირებული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“) </w:t>
      </w:r>
      <w:r w:rsidRPr="00E8691D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სტუდენტებში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მიგრაციისა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ლტოლვილთა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ცნობიერების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ამაღლების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ხელშეწყობა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პროცესებში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წარმომადგენლობის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უნარ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-</w:t>
      </w:r>
      <w:r w:rsidRPr="00E8691D">
        <w:rPr>
          <w:rFonts w:ascii="Sylfaen" w:hAnsi="Sylfaen" w:cs="Sylfaen"/>
          <w:sz w:val="24"/>
          <w:szCs w:val="24"/>
          <w:lang w:val="ka-GE"/>
        </w:rPr>
        <w:t>ჩვევების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განვითარება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1BA8AC89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14:paraId="30EFB406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მუხლი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2. </w:t>
      </w:r>
      <w:r w:rsidRPr="00E8691D">
        <w:rPr>
          <w:rFonts w:ascii="Sylfaen" w:hAnsi="Sylfaen" w:cs="Sylfaen"/>
          <w:sz w:val="24"/>
          <w:szCs w:val="24"/>
          <w:lang w:val="ka-GE"/>
        </w:rPr>
        <w:t>იმიტირებული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სტრუქტურა</w:t>
      </w:r>
    </w:p>
    <w:p w14:paraId="76DA231E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იმიტირებული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შედგება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ოთხი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ეტაპისაგან</w:t>
      </w:r>
      <w:r w:rsidRPr="00E8691D">
        <w:rPr>
          <w:rFonts w:ascii="Times New Roman" w:hAnsi="Times New Roman" w:cs="Times New Roman"/>
          <w:sz w:val="24"/>
          <w:szCs w:val="24"/>
        </w:rPr>
        <w:t>:</w:t>
      </w:r>
    </w:p>
    <w:p w14:paraId="2982270B" w14:textId="4B08F30E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) </w:t>
      </w:r>
      <w:r w:rsidR="00A62D9B">
        <w:rPr>
          <w:rFonts w:ascii="Sylfaen" w:hAnsi="Sylfaen" w:cs="Sylfaen"/>
          <w:sz w:val="24"/>
          <w:szCs w:val="24"/>
          <w:lang w:val="ka-GE"/>
        </w:rPr>
        <w:t>გუნდების რეგისტრაცია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;</w:t>
      </w:r>
    </w:p>
    <w:p w14:paraId="01208F44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ბ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) </w:t>
      </w:r>
      <w:r w:rsidRPr="00E8691D">
        <w:rPr>
          <w:rFonts w:ascii="Sylfaen" w:hAnsi="Sylfaen" w:cs="Sylfaen"/>
          <w:sz w:val="24"/>
          <w:szCs w:val="24"/>
          <w:lang w:val="ka-GE"/>
        </w:rPr>
        <w:t>სალექციო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კურსი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;</w:t>
      </w:r>
    </w:p>
    <w:p w14:paraId="5924D501" w14:textId="3ED17340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გ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) </w:t>
      </w:r>
      <w:r w:rsidRPr="00E8691D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რაუნდი</w:t>
      </w:r>
      <w:r w:rsidR="00A62D9B">
        <w:rPr>
          <w:rFonts w:ascii="Sylfaen" w:hAnsi="Sylfaen" w:cs="Sylfaen"/>
          <w:sz w:val="24"/>
          <w:szCs w:val="24"/>
          <w:lang w:val="ka-GE"/>
        </w:rPr>
        <w:t xml:space="preserve"> და ზეპირი რაუნდისთვის მონაწილე გუნდების შერჩევა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;</w:t>
      </w:r>
    </w:p>
    <w:p w14:paraId="750C7522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დ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) </w:t>
      </w:r>
      <w:r w:rsidRPr="00E8691D">
        <w:rPr>
          <w:rFonts w:ascii="Sylfaen" w:hAnsi="Sylfaen" w:cs="Sylfaen"/>
          <w:sz w:val="24"/>
          <w:szCs w:val="24"/>
          <w:lang w:val="ka-GE"/>
        </w:rPr>
        <w:t>ზეპირი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რაუნდი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79F6829F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14:paraId="00FE15E9" w14:textId="77777777" w:rsidR="003B52EE" w:rsidRPr="00E8691D" w:rsidRDefault="003B52EE" w:rsidP="00D971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E8691D">
        <w:rPr>
          <w:rFonts w:ascii="Sylfaen" w:hAnsi="Sylfaen" w:cs="Sylfaen"/>
          <w:b/>
          <w:sz w:val="24"/>
          <w:szCs w:val="24"/>
          <w:lang w:val="ka-GE"/>
        </w:rPr>
        <w:t>თავი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მეორე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-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შეჯიბრში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მონაწილეობა</w:t>
      </w:r>
    </w:p>
    <w:p w14:paraId="2E9B40C5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მუხლი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3.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დასაშვებობა</w:t>
      </w:r>
    </w:p>
    <w:p w14:paraId="15109718" w14:textId="316140BF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იმიტირებულ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მიღება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აკრედიტებული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DF3E41" w:rsidRPr="00E8691D">
        <w:rPr>
          <w:rFonts w:ascii="Sylfaen" w:hAnsi="Sylfaen" w:cs="Times New Roman"/>
          <w:sz w:val="24"/>
          <w:szCs w:val="24"/>
          <w:lang w:val="ka-GE"/>
        </w:rPr>
        <w:t xml:space="preserve">ყველა </w:t>
      </w:r>
      <w:r w:rsidRPr="00E8691D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კერძო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ბაკალავრიატისა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მაგისტრატურის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კურსის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სტუდენტებისგან შემდგარ გუნდებს.</w:t>
      </w:r>
      <w:r w:rsidR="00DF3E41" w:rsidRPr="00E8691D">
        <w:rPr>
          <w:rFonts w:ascii="Sylfaen" w:hAnsi="Sylfaen" w:cs="Sylfaen"/>
          <w:sz w:val="24"/>
          <w:szCs w:val="24"/>
          <w:lang w:val="ka-GE"/>
        </w:rPr>
        <w:t xml:space="preserve"> ერთი უნივერსიტეტიდან ერთზე მეტი გუნდის დარეგისტრირება დაშვებულია.</w:t>
      </w:r>
    </w:p>
    <w:p w14:paraId="3881244F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14:paraId="4D5ACFD1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მუხლი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4.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შემადგენლობა</w:t>
      </w:r>
    </w:p>
    <w:p w14:paraId="2FE3504E" w14:textId="564F82D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1. </w:t>
      </w:r>
      <w:r w:rsidRPr="00E8691D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უნდა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შედგებოდეს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A62D9B">
        <w:rPr>
          <w:rFonts w:ascii="Sylfaen" w:hAnsi="Sylfaen" w:cs="Sylfaen"/>
          <w:sz w:val="24"/>
          <w:szCs w:val="24"/>
          <w:lang w:val="ka-GE"/>
        </w:rPr>
        <w:t>სამი</w:t>
      </w:r>
      <w:r w:rsidR="00A62D9B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E8691D" w:rsidRPr="00E8691D">
        <w:rPr>
          <w:rFonts w:ascii="Times New Roman" w:hAnsi="Times New Roman" w:cs="Times New Roman"/>
          <w:sz w:val="24"/>
          <w:szCs w:val="24"/>
          <w:lang w:val="ka-GE"/>
        </w:rPr>
        <w:t>(3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) </w:t>
      </w:r>
      <w:r w:rsidRPr="00E8691D">
        <w:rPr>
          <w:rFonts w:ascii="Sylfaen" w:hAnsi="Sylfaen" w:cs="Sylfaen"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არაუმეტეს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A62D9B">
        <w:rPr>
          <w:rFonts w:ascii="Sylfaen" w:hAnsi="Sylfaen" w:cs="Sylfaen"/>
          <w:sz w:val="24"/>
          <w:szCs w:val="24"/>
          <w:lang w:val="ka-GE"/>
        </w:rPr>
        <w:t>ხუთი</w:t>
      </w:r>
      <w:r w:rsidR="00A62D9B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(</w:t>
      </w:r>
      <w:r w:rsidR="00E8691D" w:rsidRPr="00E8691D">
        <w:rPr>
          <w:rFonts w:ascii="Times New Roman" w:hAnsi="Times New Roman" w:cs="Times New Roman"/>
          <w:sz w:val="24"/>
          <w:szCs w:val="24"/>
          <w:lang w:val="ka-GE"/>
        </w:rPr>
        <w:t>5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) </w:t>
      </w:r>
      <w:r w:rsidRPr="00971FBA">
        <w:rPr>
          <w:rFonts w:ascii="Sylfaen" w:hAnsi="Sylfaen" w:cs="Sylfaen"/>
          <w:sz w:val="24"/>
          <w:szCs w:val="24"/>
          <w:lang w:val="ka-GE"/>
        </w:rPr>
        <w:t>სტუდენტისა</w:t>
      </w:r>
      <w:r w:rsidR="00E07C4C" w:rsidRPr="00971FBA">
        <w:rPr>
          <w:rFonts w:ascii="Sylfaen" w:hAnsi="Sylfaen" w:cs="Sylfaen"/>
          <w:sz w:val="24"/>
          <w:szCs w:val="24"/>
          <w:lang w:val="ka-GE"/>
        </w:rPr>
        <w:t>გან</w:t>
      </w:r>
      <w:r w:rsidRPr="00971FBA">
        <w:rPr>
          <w:rFonts w:ascii="Times New Roman" w:hAnsi="Times New Roman" w:cs="Times New Roman"/>
          <w:sz w:val="24"/>
          <w:szCs w:val="24"/>
          <w:lang w:val="ka-GE"/>
        </w:rPr>
        <w:t>.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3E8C8FD6" w14:textId="435B49C6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2.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თავად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ანაწილებენ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როლებს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იმიტირებული პროცესის მი</w:t>
      </w:r>
      <w:r w:rsidR="00A62D9B">
        <w:rPr>
          <w:rFonts w:ascii="Sylfaen" w:hAnsi="Sylfaen" w:cs="Sylfaen"/>
          <w:sz w:val="24"/>
          <w:szCs w:val="24"/>
          <w:lang w:val="ka-GE"/>
        </w:rPr>
        <w:t>ზნებისთვის</w:t>
      </w:r>
      <w:r w:rsidRPr="00E8691D">
        <w:rPr>
          <w:rFonts w:ascii="Sylfaen" w:hAnsi="Sylfaen" w:cs="Sylfaen"/>
          <w:sz w:val="24"/>
          <w:szCs w:val="24"/>
          <w:lang w:val="ka-GE"/>
        </w:rPr>
        <w:t>.</w:t>
      </w:r>
    </w:p>
    <w:p w14:paraId="3176D3DE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14:paraId="36AABE4C" w14:textId="77777777" w:rsidR="003B52EE" w:rsidRPr="00E8691D" w:rsidRDefault="003B52EE" w:rsidP="00D971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E8691D">
        <w:rPr>
          <w:rFonts w:ascii="Sylfaen" w:hAnsi="Sylfaen" w:cs="Sylfaen"/>
          <w:b/>
          <w:sz w:val="24"/>
          <w:szCs w:val="24"/>
          <w:lang w:val="ka-GE"/>
        </w:rPr>
        <w:lastRenderedPageBreak/>
        <w:t>თავი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მესამე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-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გუნდის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რეგისტრაცია</w:t>
      </w:r>
    </w:p>
    <w:p w14:paraId="4F532A7F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მუხლი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5.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44922F84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1. </w:t>
      </w:r>
      <w:r w:rsidRPr="00E8691D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რეგისტრაცია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ელექტრონულად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წარმოდგენით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რეგისტრაციისათვის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ვადის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ამოწურვამდე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;</w:t>
      </w:r>
    </w:p>
    <w:p w14:paraId="3735AB94" w14:textId="0F24528B" w:rsidR="003B52EE" w:rsidRPr="00E8691D" w:rsidRDefault="003B52EE" w:rsidP="00D9718E">
      <w:pPr>
        <w:spacing w:after="1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2. </w:t>
      </w:r>
      <w:r w:rsidRPr="00E8691D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რეგისტრაცია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ვადის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გასვლის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შემდეგ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5E4F18D0" w14:textId="77777777" w:rsidR="00D9718E" w:rsidRPr="00E8691D" w:rsidRDefault="00D9718E" w:rsidP="00D9718E">
      <w:pPr>
        <w:adjustRightInd w:val="0"/>
        <w:spacing w:after="120"/>
        <w:jc w:val="both"/>
        <w:rPr>
          <w:rFonts w:ascii="Sylfaen" w:hAnsi="Sylfaen" w:cs="Times New Roman"/>
          <w:sz w:val="24"/>
          <w:szCs w:val="24"/>
          <w:lang w:val="ka-GE"/>
        </w:rPr>
      </w:pPr>
    </w:p>
    <w:p w14:paraId="38B7FD1F" w14:textId="2BB50FE8" w:rsidR="00AD3793" w:rsidRPr="00E8691D" w:rsidRDefault="00D9718E" w:rsidP="00D9718E">
      <w:pPr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E8691D">
        <w:rPr>
          <w:rFonts w:ascii="Sylfaen" w:hAnsi="Sylfaen" w:cs="Times New Roman"/>
          <w:sz w:val="24"/>
          <w:szCs w:val="24"/>
          <w:lang w:val="ka-GE"/>
        </w:rPr>
        <w:t xml:space="preserve">მუხლი 6. </w:t>
      </w:r>
      <w:r w:rsidR="00AD3793" w:rsidRPr="00E8691D">
        <w:rPr>
          <w:rFonts w:ascii="Sylfaen" w:hAnsi="Sylfaen" w:cs="Garamond"/>
          <w:bCs/>
          <w:color w:val="000000"/>
          <w:sz w:val="24"/>
          <w:szCs w:val="24"/>
          <w:lang w:val="ka-GE"/>
        </w:rPr>
        <w:t>გუნდის იდენტიფიცირება</w:t>
      </w:r>
      <w:r w:rsidR="00AD3793" w:rsidRPr="00E8691D">
        <w:rPr>
          <w:rFonts w:ascii="Garamond" w:hAnsi="Garamond" w:cs="Garamond"/>
          <w:b/>
          <w:bCs/>
          <w:color w:val="000000"/>
          <w:sz w:val="24"/>
          <w:szCs w:val="24"/>
        </w:rPr>
        <w:t xml:space="preserve"> </w:t>
      </w:r>
    </w:p>
    <w:p w14:paraId="069F3D1E" w14:textId="057657B2" w:rsidR="00AD3793" w:rsidRPr="00E8691D" w:rsidRDefault="00AD3793" w:rsidP="00D9718E">
      <w:pPr>
        <w:spacing w:after="1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E8691D">
        <w:rPr>
          <w:rFonts w:ascii="Sylfaen" w:hAnsi="Sylfaen" w:cs="Garamond"/>
          <w:color w:val="000000"/>
          <w:sz w:val="24"/>
          <w:szCs w:val="24"/>
          <w:lang w:val="ka-GE"/>
        </w:rPr>
        <w:t>რეგისტრაციის შემდეგ თითოეულ გუნდს მიენიჭება ჯგუფის ნომერი. ნომრის მინიჭება კონფიდენციალობის დაცვისა და კონკურსის თანაბარ პირობებში წარმართვის მიზნით ხორციელდება.</w:t>
      </w:r>
    </w:p>
    <w:p w14:paraId="21041154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14:paraId="34197EB6" w14:textId="701B6A4D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მუხლი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D9718E" w:rsidRPr="00E8691D">
        <w:rPr>
          <w:rFonts w:ascii="Sylfaen" w:hAnsi="Sylfaen" w:cs="Times New Roman"/>
          <w:sz w:val="24"/>
          <w:szCs w:val="24"/>
          <w:lang w:val="ka-GE"/>
        </w:rPr>
        <w:t>7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პროექტში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საფასური</w:t>
      </w:r>
    </w:p>
    <w:p w14:paraId="511ED2A0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გუნდების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იმიტირებულ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უფასო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26831B0B" w14:textId="309C5D0C" w:rsidR="003B52EE" w:rsidRPr="00E8691D" w:rsidRDefault="00ED30FD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Times New Roman"/>
          <w:sz w:val="24"/>
          <w:szCs w:val="24"/>
          <w:lang w:val="ka-GE"/>
        </w:rPr>
        <w:t>შერჩეული რეგიონული უმაღლესი საგანმანათლებლო დაწესებულების გუნდ(ებ)ის მგზავრობის, ცხოვრებისა და კვების ხარჯებს დაფარავს იმიტირებული სასამართლო პროცესის ორგანიზატორი ორგანიზაცია.</w:t>
      </w:r>
      <w:r w:rsidR="003B52EE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08587449" w14:textId="77777777" w:rsidR="00D9718E" w:rsidRPr="00E8691D" w:rsidRDefault="00D9718E" w:rsidP="00D9718E">
      <w:pPr>
        <w:spacing w:after="120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0EB14373" w14:textId="77941E39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მუხლი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D9718E" w:rsidRPr="00E8691D">
        <w:rPr>
          <w:rFonts w:ascii="Sylfaen" w:hAnsi="Sylfaen" w:cs="Times New Roman"/>
          <w:sz w:val="24"/>
          <w:szCs w:val="24"/>
          <w:lang w:val="ka-GE"/>
        </w:rPr>
        <w:t>8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შერჩევა</w:t>
      </w:r>
    </w:p>
    <w:p w14:paraId="41754D12" w14:textId="0528D90E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1. </w:t>
      </w:r>
      <w:r w:rsidRPr="00E8691D">
        <w:rPr>
          <w:rFonts w:ascii="Sylfaen" w:hAnsi="Sylfaen" w:cs="Sylfaen"/>
          <w:sz w:val="24"/>
          <w:szCs w:val="24"/>
          <w:lang w:val="ka-GE"/>
        </w:rPr>
        <w:t>იმიტირებულ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გუნდების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შერჩევა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მოხდება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მათ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მიერ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გამოგზავნილი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სააპლიკაციო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ფორმის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="00A62D9B">
        <w:rPr>
          <w:rFonts w:ascii="Sylfaen" w:hAnsi="Sylfaen" w:cs="Sylfaen"/>
          <w:sz w:val="24"/>
          <w:szCs w:val="24"/>
          <w:lang w:val="ka-GE"/>
        </w:rPr>
        <w:t>ზეპირი რაუნდისთვის</w:t>
      </w:r>
      <w:r w:rsidR="00A62D9B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შეირჩევა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8 </w:t>
      </w:r>
      <w:r w:rsidRPr="00E8691D">
        <w:rPr>
          <w:rFonts w:ascii="Sylfaen" w:hAnsi="Sylfaen" w:cs="Sylfaen"/>
          <w:sz w:val="24"/>
          <w:szCs w:val="24"/>
          <w:lang w:val="ka-GE"/>
        </w:rPr>
        <w:t>საუკეთესო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შედეგის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მქონე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4C1A9184" w14:textId="0B1BB173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2. </w:t>
      </w:r>
      <w:r w:rsidRPr="00E8691D">
        <w:rPr>
          <w:rFonts w:ascii="Sylfaen" w:hAnsi="Sylfaen" w:cs="Sylfaen"/>
          <w:sz w:val="24"/>
          <w:szCs w:val="24"/>
          <w:lang w:val="ka-GE"/>
        </w:rPr>
        <w:t>იმიტირებულ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გუნდებისთვის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ან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პოზიციების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გადანაწილება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მოხდება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კენჭისყრის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="00B360C0">
        <w:rPr>
          <w:rFonts w:ascii="Sylfaen" w:hAnsi="Sylfaen" w:cs="Times New Roman"/>
          <w:sz w:val="24"/>
          <w:szCs w:val="24"/>
          <w:lang w:val="ka-GE"/>
        </w:rPr>
        <w:t xml:space="preserve">ზეპირი რაუნდისთვის </w:t>
      </w:r>
      <w:r w:rsidRPr="00E8691D">
        <w:rPr>
          <w:rFonts w:ascii="Sylfaen" w:hAnsi="Sylfaen" w:cs="Sylfaen"/>
          <w:sz w:val="24"/>
          <w:szCs w:val="24"/>
          <w:lang w:val="ka-GE"/>
        </w:rPr>
        <w:t>შემთხვევითი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გზით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ოთხი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ოთხი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324D56F6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14:paraId="5C0DE552" w14:textId="77777777" w:rsidR="003B52EE" w:rsidRPr="00E8691D" w:rsidRDefault="003B52EE" w:rsidP="00D971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E8691D">
        <w:rPr>
          <w:rFonts w:ascii="Sylfaen" w:hAnsi="Sylfaen" w:cs="Sylfaen"/>
          <w:b/>
          <w:sz w:val="24"/>
          <w:szCs w:val="24"/>
          <w:lang w:val="ka-GE"/>
        </w:rPr>
        <w:t>თავი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მეოთხე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-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სალექციო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კურსი</w:t>
      </w:r>
    </w:p>
    <w:p w14:paraId="1C235F58" w14:textId="62C55F3C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მუხლი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D9718E" w:rsidRPr="00E8691D">
        <w:rPr>
          <w:rFonts w:ascii="Sylfaen" w:hAnsi="Sylfaen" w:cs="Times New Roman"/>
          <w:sz w:val="24"/>
          <w:szCs w:val="24"/>
          <w:lang w:val="ka-GE"/>
        </w:rPr>
        <w:t>9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სალექციო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კურსის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სტრუქტურა</w:t>
      </w:r>
    </w:p>
    <w:p w14:paraId="140D83AB" w14:textId="3F2C7B06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1. </w:t>
      </w:r>
      <w:r w:rsidR="007739C4">
        <w:rPr>
          <w:rFonts w:ascii="Sylfaen" w:hAnsi="Sylfaen" w:cs="Sylfaen"/>
          <w:sz w:val="24"/>
          <w:szCs w:val="24"/>
          <w:lang w:val="ka-GE"/>
        </w:rPr>
        <w:t>ელექტრონულად დარეგისტრირებულ ყველა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ჩაუტარდება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სალექციო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კურსი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ლტოლვილთა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პრობლემურ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აქტუალურ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658102A6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2. </w:t>
      </w:r>
      <w:r w:rsidRPr="00E8691D">
        <w:rPr>
          <w:rFonts w:ascii="Sylfaen" w:hAnsi="Sylfaen" w:cs="Sylfaen"/>
          <w:sz w:val="24"/>
          <w:szCs w:val="24"/>
          <w:lang w:val="ka-GE"/>
        </w:rPr>
        <w:t>სალექციო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კურსი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მიზნად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ისახავს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ცოდნის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ამაღლებას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ლტოლვილთა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სამართალთან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214F77BE" w14:textId="2CB5D480" w:rsidR="003B52EE" w:rsidRPr="00971FBA" w:rsidRDefault="003B52EE" w:rsidP="00D9718E">
      <w:pPr>
        <w:spacing w:after="1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3. </w:t>
      </w:r>
      <w:r w:rsidRPr="00E8691D">
        <w:rPr>
          <w:rFonts w:ascii="Sylfaen" w:hAnsi="Sylfaen" w:cs="Sylfaen"/>
          <w:sz w:val="24"/>
          <w:szCs w:val="24"/>
          <w:lang w:val="ka-GE"/>
        </w:rPr>
        <w:t>სალექციო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კურსს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წარუძღვებიან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ლტოლვილთა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ქართველი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უცხოელი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ექსპერტები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ლექციები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ჩატარდება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ქართულ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ინგლისურ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lastRenderedPageBreak/>
        <w:t>ენებზე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.</w:t>
      </w:r>
      <w:r w:rsidR="007739C4">
        <w:rPr>
          <w:rFonts w:ascii="Sylfaen" w:hAnsi="Sylfaen" w:cs="Times New Roman"/>
          <w:sz w:val="24"/>
          <w:szCs w:val="24"/>
          <w:lang w:val="ka-GE"/>
        </w:rPr>
        <w:t xml:space="preserve"> თარგმანი იქნება უზრუნველყოფილი.</w:t>
      </w:r>
    </w:p>
    <w:p w14:paraId="00B17AE9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14:paraId="33C4E9AD" w14:textId="77777777" w:rsidR="003B52EE" w:rsidRPr="00E8691D" w:rsidRDefault="003B52EE" w:rsidP="00D971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E8691D">
        <w:rPr>
          <w:rFonts w:ascii="Sylfaen" w:hAnsi="Sylfaen" w:cs="Sylfaen"/>
          <w:b/>
          <w:sz w:val="24"/>
          <w:szCs w:val="24"/>
          <w:lang w:val="ka-GE"/>
        </w:rPr>
        <w:t>თავი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მეხუთე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-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წერილობითი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რაუნდი</w:t>
      </w:r>
    </w:p>
    <w:p w14:paraId="2445720F" w14:textId="3E2B00C0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მუხლი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D9718E" w:rsidRPr="00E8691D">
        <w:rPr>
          <w:rFonts w:ascii="Sylfaen" w:hAnsi="Sylfaen" w:cs="Times New Roman"/>
          <w:sz w:val="24"/>
          <w:szCs w:val="24"/>
          <w:lang w:val="ka-GE"/>
        </w:rPr>
        <w:t>10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არგუმენტაცია</w:t>
      </w:r>
    </w:p>
    <w:p w14:paraId="7EB4C2D4" w14:textId="28787AA2" w:rsidR="00AD3793" w:rsidRPr="00E8691D" w:rsidRDefault="003B52EE" w:rsidP="00D9718E">
      <w:pPr>
        <w:pStyle w:val="ListParagraph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E8691D">
        <w:rPr>
          <w:rFonts w:ascii="Times New Roman" w:hAnsi="Times New Roman"/>
          <w:sz w:val="24"/>
          <w:szCs w:val="24"/>
          <w:lang w:val="ka-GE"/>
        </w:rPr>
        <w:t xml:space="preserve">1.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გუნდებს</w:t>
      </w:r>
      <w:r w:rsidRPr="00E8691D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ევალებათ</w:t>
      </w:r>
      <w:r w:rsidRPr="00E8691D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იმიტირებული</w:t>
      </w:r>
      <w:r w:rsidRPr="00E8691D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E8691D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საქმესთან</w:t>
      </w:r>
      <w:r w:rsidRPr="00E8691D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E8691D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საორგანიზაციო</w:t>
      </w:r>
      <w:r w:rsidRPr="00E8691D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კომიტეტისათვის</w:t>
      </w:r>
      <w:r w:rsidRPr="00E8691D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E8691D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არგუმენტაციის</w:t>
      </w:r>
      <w:r w:rsidRPr="00E8691D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წარდგენა. არგუმენტაცია წარდგენილ უნდა იყოს</w:t>
      </w:r>
      <w:r w:rsidRPr="00E8691D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ზეპირი</w:t>
      </w:r>
      <w:r w:rsidRPr="00E8691D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რაუნდების</w:t>
      </w:r>
      <w:r w:rsidRPr="00E8691D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გამართვამდე</w:t>
      </w:r>
      <w:r w:rsidRPr="00E8691D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E8691D">
        <w:rPr>
          <w:rFonts w:ascii="Times New Roman" w:hAnsi="Times New Roman"/>
          <w:sz w:val="24"/>
          <w:szCs w:val="24"/>
          <w:lang w:val="ka-GE"/>
        </w:rPr>
        <w:t xml:space="preserve"> </w:t>
      </w:r>
      <w:r w:rsidR="007739C4">
        <w:rPr>
          <w:rFonts w:ascii="Sylfaen" w:hAnsi="Sylfaen"/>
          <w:sz w:val="24"/>
          <w:szCs w:val="24"/>
          <w:lang w:val="ka-GE"/>
        </w:rPr>
        <w:t>10</w:t>
      </w:r>
      <w:r w:rsidRPr="00E8691D">
        <w:rPr>
          <w:rFonts w:ascii="Times New Roman" w:hAnsi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დღისა</w:t>
      </w:r>
      <w:r w:rsidRPr="00E8691D">
        <w:rPr>
          <w:rFonts w:ascii="Times New Roman" w:hAnsi="Times New Roman"/>
          <w:sz w:val="24"/>
          <w:szCs w:val="24"/>
          <w:lang w:val="ka-GE"/>
        </w:rPr>
        <w:t>.</w:t>
      </w:r>
      <w:r w:rsidR="00AD3793" w:rsidRPr="00E8691D">
        <w:rPr>
          <w:rFonts w:ascii="Sylfaen" w:hAnsi="Sylfaen"/>
          <w:sz w:val="24"/>
          <w:szCs w:val="24"/>
          <w:lang w:val="ka-GE"/>
        </w:rPr>
        <w:t xml:space="preserve"> </w:t>
      </w:r>
    </w:p>
    <w:p w14:paraId="792BED48" w14:textId="7396DE20" w:rsidR="00AD3793" w:rsidRPr="00E8691D" w:rsidRDefault="00AD3793" w:rsidP="00D9718E">
      <w:pPr>
        <w:pStyle w:val="ListParagraph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Sylfaen" w:hAnsi="Sylfaen" w:cs="Garamond"/>
          <w:bCs/>
          <w:color w:val="000000"/>
          <w:sz w:val="24"/>
          <w:szCs w:val="24"/>
          <w:lang w:val="ka-GE"/>
        </w:rPr>
      </w:pPr>
      <w:r w:rsidRPr="00971FBA">
        <w:rPr>
          <w:rFonts w:ascii="Sylfaen" w:hAnsi="Sylfaen" w:cs="Garamond"/>
          <w:bCs/>
          <w:color w:val="000000"/>
          <w:sz w:val="24"/>
          <w:szCs w:val="24"/>
          <w:lang w:val="ka-GE"/>
        </w:rPr>
        <w:t xml:space="preserve">ა) გუნდებს საქმის წერილობითი მონახაზის წარდგენის ვადის ამოწურვამდე არაუგვიანეს </w:t>
      </w:r>
      <w:r w:rsidR="00311121" w:rsidRPr="00971FBA">
        <w:rPr>
          <w:rFonts w:ascii="Sylfaen" w:hAnsi="Sylfaen" w:cs="Garamond"/>
          <w:bCs/>
          <w:color w:val="000000"/>
          <w:sz w:val="24"/>
          <w:szCs w:val="24"/>
          <w:lang w:val="ka-GE"/>
        </w:rPr>
        <w:t xml:space="preserve">15 დღით </w:t>
      </w:r>
      <w:r w:rsidRPr="00971FBA">
        <w:rPr>
          <w:rFonts w:ascii="Sylfaen" w:hAnsi="Sylfaen" w:cs="Garamond"/>
          <w:bCs/>
          <w:color w:val="000000"/>
          <w:sz w:val="24"/>
          <w:szCs w:val="24"/>
          <w:lang w:val="ka-GE"/>
        </w:rPr>
        <w:t xml:space="preserve"> ადრე შეუძლიათ დამაზუსტებელი კითხვებით მიმართონ საორგანიზაციო ჯგუფს.</w:t>
      </w:r>
    </w:p>
    <w:p w14:paraId="1735711F" w14:textId="253AE143" w:rsidR="003B52EE" w:rsidRPr="00E8691D" w:rsidRDefault="00AD3793" w:rsidP="00D9718E">
      <w:pPr>
        <w:spacing w:after="1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E8691D">
        <w:rPr>
          <w:rFonts w:ascii="Sylfaen" w:hAnsi="Sylfaen" w:cs="Garamond"/>
          <w:bCs/>
          <w:color w:val="000000"/>
          <w:sz w:val="24"/>
          <w:szCs w:val="24"/>
          <w:lang w:val="ka-GE"/>
        </w:rPr>
        <w:t>ბ) თითოეული გუნდის მიერ დასმულ დამაზუსტებელ კითხვაზე პასუხს საორგანიზაციო ჯგუფი მიაწვდის შეჯიბრში მონაწილეობისთვის დარეგისტრირებულ ყველა გუნდს, კითხვების შემოსვლის პარალელურად, და არა ვადის ამოწურვისას.</w:t>
      </w:r>
    </w:p>
    <w:p w14:paraId="78416EEA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2. </w:t>
      </w:r>
      <w:r w:rsidRPr="00E8691D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უნდა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ასახავდეს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დასაბუთებას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იმიტირებული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საქმესთან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0148F57E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3. </w:t>
      </w:r>
      <w:r w:rsidRPr="00E8691D">
        <w:rPr>
          <w:rFonts w:ascii="Sylfaen" w:hAnsi="Sylfaen" w:cs="Sylfaen"/>
          <w:sz w:val="24"/>
          <w:szCs w:val="24"/>
          <w:lang w:val="ka-GE"/>
        </w:rPr>
        <w:t>საორგანიზაციო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კომიტეტისათვის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წარდგენილი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ეგზავნება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მოწინააღმდეგე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ზეპირი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რაუნდის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გამართვამდე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24 </w:t>
      </w:r>
      <w:r w:rsidRPr="00E8691D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66FEA2FC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14:paraId="51BF90F0" w14:textId="79D7472F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მუხლი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D9718E" w:rsidRPr="00E8691D">
        <w:rPr>
          <w:rFonts w:ascii="Sylfaen" w:hAnsi="Sylfaen" w:cs="Times New Roman"/>
          <w:sz w:val="24"/>
          <w:szCs w:val="24"/>
          <w:lang w:val="ka-GE"/>
        </w:rPr>
        <w:t>11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არგუმენტაციის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მახასიათებლები</w:t>
      </w:r>
    </w:p>
    <w:p w14:paraId="379DB260" w14:textId="5E7508F3" w:rsidR="00E8691D" w:rsidRPr="00971FBA" w:rsidRDefault="003B52EE" w:rsidP="00E8691D">
      <w:pPr>
        <w:spacing w:after="120"/>
        <w:jc w:val="both"/>
        <w:rPr>
          <w:rFonts w:ascii="Sylfaen" w:hAnsi="Sylfaen" w:cs="Times New Roman"/>
          <w:sz w:val="24"/>
          <w:szCs w:val="24"/>
        </w:rPr>
      </w:pP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1.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მიერ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მომზადებული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უნდა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გაიგზავნოს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Microsoft Word-</w:t>
      </w:r>
      <w:r w:rsidRPr="00E8691D">
        <w:rPr>
          <w:rFonts w:ascii="Sylfaen" w:hAnsi="Sylfaen" w:cs="Sylfaen"/>
          <w:sz w:val="24"/>
          <w:szCs w:val="24"/>
          <w:lang w:val="ka-GE"/>
        </w:rPr>
        <w:t>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ფორმატში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შემდეგ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მისამართ</w:t>
      </w:r>
      <w:r w:rsidR="007739C4">
        <w:rPr>
          <w:rFonts w:ascii="Sylfaen" w:hAnsi="Sylfaen" w:cs="Sylfaen"/>
          <w:sz w:val="24"/>
          <w:szCs w:val="24"/>
          <w:lang w:val="ka-GE"/>
        </w:rPr>
        <w:t>ებ</w:t>
      </w:r>
      <w:r w:rsidRPr="00E8691D">
        <w:rPr>
          <w:rFonts w:ascii="Sylfaen" w:hAnsi="Sylfaen" w:cs="Sylfaen"/>
          <w:sz w:val="24"/>
          <w:szCs w:val="24"/>
          <w:lang w:val="ka-GE"/>
        </w:rPr>
        <w:t>ზე</w:t>
      </w:r>
      <w:r w:rsidR="00E8691D">
        <w:rPr>
          <w:rFonts w:ascii="Times New Roman" w:hAnsi="Times New Roman" w:cs="Times New Roman"/>
          <w:sz w:val="24"/>
          <w:szCs w:val="24"/>
          <w:lang w:val="ka-GE"/>
        </w:rPr>
        <w:t>: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hyperlink r:id="rId10" w:history="1">
        <w:r w:rsidR="00E8691D" w:rsidRPr="00E8691D">
          <w:rPr>
            <w:rStyle w:val="Hyperlink"/>
            <w:rFonts w:ascii="Times New Roman" w:hAnsi="Times New Roman" w:cs="Times New Roman"/>
            <w:sz w:val="24"/>
            <w:szCs w:val="24"/>
            <w:lang w:val="ka-GE"/>
          </w:rPr>
          <w:t>ketevan.khutsishvili-law@tsu.ge</w:t>
        </w:r>
      </w:hyperlink>
      <w:r w:rsidR="007739C4">
        <w:rPr>
          <w:rStyle w:val="Hyperlink"/>
          <w:rFonts w:ascii="Sylfaen" w:hAnsi="Sylfaen" w:cs="Times New Roman"/>
          <w:sz w:val="24"/>
          <w:szCs w:val="24"/>
          <w:lang w:val="ka-GE"/>
        </w:rPr>
        <w:t xml:space="preserve"> და </w:t>
      </w:r>
      <w:hyperlink r:id="rId11" w:history="1">
        <w:r w:rsidR="007739C4" w:rsidRPr="007F2A46">
          <w:rPr>
            <w:rStyle w:val="Hyperlink"/>
            <w:rFonts w:ascii="Sylfaen" w:hAnsi="Sylfaen" w:cs="Times New Roman"/>
            <w:sz w:val="24"/>
            <w:szCs w:val="24"/>
          </w:rPr>
          <w:t>tamar.kikvidze@icmpd.org</w:t>
        </w:r>
      </w:hyperlink>
      <w:r w:rsidR="007739C4">
        <w:rPr>
          <w:rStyle w:val="Hyperlink"/>
          <w:rFonts w:ascii="Sylfaen" w:hAnsi="Sylfaen" w:cs="Times New Roman"/>
          <w:sz w:val="24"/>
          <w:szCs w:val="24"/>
        </w:rPr>
        <w:t xml:space="preserve"> </w:t>
      </w:r>
    </w:p>
    <w:p w14:paraId="3D282200" w14:textId="5F065351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14:paraId="47AD3989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2. </w:t>
      </w:r>
      <w:r w:rsidRPr="00E8691D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მომზადებული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უნდა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იყოს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ქართულ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ენაზე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5B8506F2" w14:textId="7D79DD72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3. </w:t>
      </w:r>
      <w:r w:rsidR="006546AA" w:rsidRPr="00E8691D">
        <w:rPr>
          <w:rFonts w:ascii="Sylfaen" w:hAnsi="Sylfaen" w:cs="Sylfaen"/>
          <w:sz w:val="24"/>
          <w:szCs w:val="24"/>
          <w:lang w:val="ka-GE"/>
        </w:rPr>
        <w:t>ტექნიკური გაფორმება:</w:t>
      </w:r>
      <w:r w:rsidR="006546AA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შრიფტის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ზომა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12 </w:t>
      </w:r>
      <w:r w:rsidRPr="00E8691D">
        <w:rPr>
          <w:rFonts w:ascii="Sylfaen" w:hAnsi="Sylfaen" w:cs="Sylfaen"/>
          <w:sz w:val="24"/>
          <w:szCs w:val="24"/>
          <w:lang w:val="ka-GE"/>
        </w:rPr>
        <w:t>როგორც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ტექსტში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E8691D">
        <w:rPr>
          <w:rFonts w:ascii="Sylfaen" w:hAnsi="Sylfaen" w:cs="Sylfaen"/>
          <w:sz w:val="24"/>
          <w:szCs w:val="24"/>
          <w:lang w:val="ka-GE"/>
        </w:rPr>
        <w:t>ასევე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სქოლიოში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; </w:t>
      </w:r>
      <w:r w:rsidRPr="00E8691D">
        <w:rPr>
          <w:rFonts w:ascii="Sylfaen" w:hAnsi="Sylfaen" w:cs="Sylfaen"/>
          <w:sz w:val="24"/>
          <w:szCs w:val="24"/>
          <w:lang w:val="ka-GE"/>
        </w:rPr>
        <w:t>შრიფტი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-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proofErr w:type="spellStart"/>
      <w:r w:rsidR="00AD3793" w:rsidRPr="00E8691D">
        <w:rPr>
          <w:rFonts w:ascii="Times New Roman" w:hAnsi="Times New Roman" w:cs="Times New Roman"/>
          <w:sz w:val="24"/>
          <w:szCs w:val="24"/>
        </w:rPr>
        <w:t>Sylfae</w:t>
      </w:r>
      <w:proofErr w:type="spellEnd"/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n, </w:t>
      </w:r>
      <w:r w:rsidRPr="00E8691D">
        <w:rPr>
          <w:rFonts w:ascii="Sylfaen" w:hAnsi="Sylfaen" w:cs="Sylfaen"/>
          <w:sz w:val="24"/>
          <w:szCs w:val="24"/>
          <w:lang w:val="ka-GE"/>
        </w:rPr>
        <w:t>ხოლო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ხაზებს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შორის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დაშორება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-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1.5.</w:t>
      </w:r>
    </w:p>
    <w:p w14:paraId="19686B60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14:paraId="55EC0635" w14:textId="28468A2D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მუხლი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D9718E" w:rsidRPr="00E8691D">
        <w:rPr>
          <w:rFonts w:ascii="Sylfaen" w:hAnsi="Sylfaen" w:cs="Times New Roman"/>
          <w:sz w:val="24"/>
          <w:szCs w:val="24"/>
          <w:lang w:val="ka-GE"/>
        </w:rPr>
        <w:t>12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არგუმენტაციის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შემადგენლობა</w:t>
      </w:r>
    </w:p>
    <w:p w14:paraId="5AB71244" w14:textId="29FCA611" w:rsidR="003B52EE" w:rsidRPr="00E8691D" w:rsidRDefault="00E8061C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 xml:space="preserve">1) </w:t>
      </w:r>
      <w:r w:rsidR="003B52EE" w:rsidRPr="00E8691D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="003B52EE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B52EE" w:rsidRPr="00E8691D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="003B52EE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B52EE" w:rsidRPr="00E8691D">
        <w:rPr>
          <w:rFonts w:ascii="Sylfaen" w:hAnsi="Sylfaen" w:cs="Sylfaen"/>
          <w:sz w:val="24"/>
          <w:szCs w:val="24"/>
          <w:lang w:val="ka-GE"/>
        </w:rPr>
        <w:t>უნდა</w:t>
      </w:r>
      <w:r w:rsidR="003B52EE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B52EE" w:rsidRPr="00E8691D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="003B52EE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B52EE" w:rsidRPr="00E8691D">
        <w:rPr>
          <w:rFonts w:ascii="Sylfaen" w:hAnsi="Sylfaen" w:cs="Sylfaen"/>
          <w:sz w:val="24"/>
          <w:szCs w:val="24"/>
          <w:lang w:val="ka-GE"/>
        </w:rPr>
        <w:t>შემდეგ</w:t>
      </w:r>
      <w:r w:rsidR="003B52EE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B52EE" w:rsidRPr="00E8691D">
        <w:rPr>
          <w:rFonts w:ascii="Sylfaen" w:hAnsi="Sylfaen" w:cs="Sylfaen"/>
          <w:sz w:val="24"/>
          <w:szCs w:val="24"/>
          <w:lang w:val="ka-GE"/>
        </w:rPr>
        <w:t>ნაწილებს</w:t>
      </w:r>
      <w:r w:rsidR="003B52EE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B52EE" w:rsidRPr="00E8691D">
        <w:rPr>
          <w:rFonts w:ascii="Sylfaen" w:hAnsi="Sylfaen" w:cs="Sylfaen"/>
          <w:sz w:val="24"/>
          <w:szCs w:val="24"/>
          <w:lang w:val="ka-GE"/>
        </w:rPr>
        <w:t>შემდეგი</w:t>
      </w:r>
      <w:r w:rsidR="003B52EE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B52EE" w:rsidRPr="00E8691D">
        <w:rPr>
          <w:rFonts w:ascii="Sylfaen" w:hAnsi="Sylfaen" w:cs="Sylfaen"/>
          <w:sz w:val="24"/>
          <w:szCs w:val="24"/>
          <w:lang w:val="ka-GE"/>
        </w:rPr>
        <w:t>თანმიმდევრობით</w:t>
      </w:r>
      <w:r w:rsidR="003B52EE" w:rsidRPr="00E8691D">
        <w:rPr>
          <w:rFonts w:ascii="Times New Roman" w:hAnsi="Times New Roman" w:cs="Times New Roman"/>
          <w:sz w:val="24"/>
          <w:szCs w:val="24"/>
          <w:lang w:val="ka-GE"/>
        </w:rPr>
        <w:t>:</w:t>
      </w:r>
    </w:p>
    <w:p w14:paraId="3C44B3F0" w14:textId="6CF25C8E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) </w:t>
      </w:r>
      <w:r w:rsidRPr="00E8691D">
        <w:rPr>
          <w:rFonts w:ascii="Sylfaen" w:hAnsi="Sylfaen" w:cs="Sylfaen"/>
          <w:sz w:val="24"/>
          <w:szCs w:val="24"/>
          <w:lang w:val="ka-GE"/>
        </w:rPr>
        <w:t>ყდა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- </w:t>
      </w:r>
      <w:r w:rsidRPr="00E8691D">
        <w:rPr>
          <w:rFonts w:ascii="Sylfaen" w:hAnsi="Sylfaen" w:cs="Sylfaen"/>
          <w:sz w:val="24"/>
          <w:szCs w:val="24"/>
          <w:lang w:val="ka-GE"/>
        </w:rPr>
        <w:t>რომელზეც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დატანილი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უნდა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იყოს</w:t>
      </w:r>
      <w:r w:rsidR="0031112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11121" w:rsidRPr="00CD2004">
        <w:rPr>
          <w:rFonts w:ascii="Sylfaen" w:hAnsi="Sylfaen" w:cs="Garamond"/>
          <w:color w:val="000000"/>
          <w:lang w:val="ka-GE"/>
        </w:rPr>
        <w:t xml:space="preserve">ტურნირის სახელი, 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ნომერი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პოზიცია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E8691D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/</w:t>
      </w:r>
      <w:r w:rsidRPr="00E8691D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); </w:t>
      </w:r>
    </w:p>
    <w:p w14:paraId="32B7D3FB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ბ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) </w:t>
      </w:r>
      <w:r w:rsidRPr="00E8691D">
        <w:rPr>
          <w:rFonts w:ascii="Sylfaen" w:hAnsi="Sylfaen" w:cs="Sylfaen"/>
          <w:sz w:val="24"/>
          <w:szCs w:val="24"/>
          <w:lang w:val="ka-GE"/>
        </w:rPr>
        <w:t>სარჩევი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;</w:t>
      </w:r>
    </w:p>
    <w:p w14:paraId="514C1D33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გ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) </w:t>
      </w:r>
      <w:r w:rsidRPr="00E8691D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ფაქტობრივი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გარემოებები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E8691D">
        <w:rPr>
          <w:rFonts w:ascii="Sylfaen" w:hAnsi="Sylfaen" w:cs="Sylfaen"/>
          <w:sz w:val="24"/>
          <w:szCs w:val="24"/>
          <w:lang w:val="ka-GE"/>
        </w:rPr>
        <w:t>არაუმეტეს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400 </w:t>
      </w:r>
      <w:r w:rsidRPr="00E8691D">
        <w:rPr>
          <w:rFonts w:ascii="Sylfaen" w:hAnsi="Sylfaen" w:cs="Sylfaen"/>
          <w:sz w:val="24"/>
          <w:szCs w:val="24"/>
          <w:lang w:val="ka-GE"/>
        </w:rPr>
        <w:t>სიტყვისა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);</w:t>
      </w:r>
    </w:p>
    <w:p w14:paraId="7008FF46" w14:textId="7DD45AF9" w:rsidR="003B52EE" w:rsidRPr="00971FBA" w:rsidRDefault="003B52EE" w:rsidP="00D9718E">
      <w:pPr>
        <w:spacing w:after="120"/>
        <w:jc w:val="both"/>
        <w:rPr>
          <w:rFonts w:ascii="Sylfaen" w:hAnsi="Sylfaen" w:cs="Times New Roman"/>
          <w:sz w:val="24"/>
          <w:szCs w:val="24"/>
        </w:rPr>
      </w:pPr>
      <w:r w:rsidRPr="00971FBA">
        <w:rPr>
          <w:rFonts w:ascii="Sylfaen" w:hAnsi="Sylfaen" w:cs="Sylfaen"/>
          <w:sz w:val="24"/>
          <w:szCs w:val="24"/>
          <w:lang w:val="ka-GE"/>
        </w:rPr>
        <w:lastRenderedPageBreak/>
        <w:t>დ</w:t>
      </w:r>
      <w:r w:rsidRPr="00971FBA">
        <w:rPr>
          <w:rFonts w:ascii="Times New Roman" w:hAnsi="Times New Roman" w:cs="Times New Roman"/>
          <w:sz w:val="24"/>
          <w:szCs w:val="24"/>
          <w:lang w:val="ka-GE"/>
        </w:rPr>
        <w:t xml:space="preserve">) </w:t>
      </w:r>
      <w:r w:rsidRPr="00971FBA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971FBA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971FBA">
        <w:rPr>
          <w:rFonts w:ascii="Sylfaen" w:hAnsi="Sylfaen" w:cs="Sylfaen"/>
          <w:sz w:val="24"/>
          <w:szCs w:val="24"/>
          <w:lang w:val="ka-GE"/>
        </w:rPr>
        <w:t>სადავო</w:t>
      </w:r>
      <w:r w:rsidRPr="00971FBA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971FBA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971FBA">
        <w:rPr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971FBA">
        <w:rPr>
          <w:rFonts w:ascii="Sylfaen" w:hAnsi="Sylfaen" w:cs="Sylfaen"/>
          <w:sz w:val="24"/>
          <w:szCs w:val="24"/>
          <w:lang w:val="ka-GE"/>
        </w:rPr>
        <w:t>არაუმეტეს</w:t>
      </w:r>
      <w:r w:rsidRPr="00971FBA">
        <w:rPr>
          <w:rFonts w:ascii="Times New Roman" w:hAnsi="Times New Roman" w:cs="Times New Roman"/>
          <w:sz w:val="24"/>
          <w:szCs w:val="24"/>
          <w:lang w:val="ka-GE"/>
        </w:rPr>
        <w:t xml:space="preserve"> 2000 </w:t>
      </w:r>
      <w:r w:rsidRPr="00971FBA">
        <w:rPr>
          <w:rFonts w:ascii="Sylfaen" w:hAnsi="Sylfaen" w:cs="Sylfaen"/>
          <w:sz w:val="24"/>
          <w:szCs w:val="24"/>
          <w:lang w:val="ka-GE"/>
        </w:rPr>
        <w:t>სიტყვისა</w:t>
      </w:r>
      <w:r w:rsidR="00E07C4C" w:rsidRPr="00971FBA">
        <w:rPr>
          <w:rFonts w:ascii="Sylfaen" w:hAnsi="Sylfaen" w:cs="Times New Roman"/>
          <w:sz w:val="24"/>
          <w:szCs w:val="24"/>
          <w:lang w:val="ka-GE"/>
        </w:rPr>
        <w:t xml:space="preserve"> სქოლიოს ჩათვლით</w:t>
      </w:r>
      <w:r w:rsidR="00311121" w:rsidRPr="00971FBA">
        <w:rPr>
          <w:rFonts w:ascii="Sylfaen" w:hAnsi="Sylfaen" w:cs="Times New Roman"/>
          <w:sz w:val="24"/>
          <w:szCs w:val="24"/>
          <w:lang w:val="ka-GE"/>
        </w:rPr>
        <w:t>)</w:t>
      </w:r>
    </w:p>
    <w:p w14:paraId="243600CA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) </w:t>
      </w:r>
      <w:r w:rsidRPr="00E8691D">
        <w:rPr>
          <w:rFonts w:ascii="Sylfaen" w:hAnsi="Sylfaen" w:cs="Sylfaen"/>
          <w:sz w:val="24"/>
          <w:szCs w:val="24"/>
          <w:lang w:val="ka-GE"/>
        </w:rPr>
        <w:t>შეჯამება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E8691D">
        <w:rPr>
          <w:rFonts w:ascii="Sylfaen" w:hAnsi="Sylfaen" w:cs="Sylfaen"/>
          <w:sz w:val="24"/>
          <w:szCs w:val="24"/>
          <w:lang w:val="ka-GE"/>
        </w:rPr>
        <w:t>არაუმეტეს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200 </w:t>
      </w:r>
      <w:r w:rsidRPr="00E8691D">
        <w:rPr>
          <w:rFonts w:ascii="Sylfaen" w:hAnsi="Sylfaen" w:cs="Sylfaen"/>
          <w:sz w:val="24"/>
          <w:szCs w:val="24"/>
          <w:lang w:val="ka-GE"/>
        </w:rPr>
        <w:t>სიტყვისა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).</w:t>
      </w:r>
    </w:p>
    <w:p w14:paraId="428278F5" w14:textId="459C65D8" w:rsidR="00E8061C" w:rsidRPr="00E8691D" w:rsidRDefault="00E8061C" w:rsidP="00D9718E">
      <w:pPr>
        <w:spacing w:after="120"/>
        <w:jc w:val="both"/>
        <w:rPr>
          <w:rFonts w:ascii="Sylfaen" w:hAnsi="Sylfaen" w:cs="Garamond"/>
          <w:color w:val="000000"/>
          <w:sz w:val="24"/>
          <w:szCs w:val="24"/>
        </w:rPr>
      </w:pPr>
      <w:r w:rsidRPr="00E8691D">
        <w:rPr>
          <w:rFonts w:ascii="Sylfaen" w:hAnsi="Sylfaen" w:cs="Garamond"/>
          <w:color w:val="000000"/>
          <w:sz w:val="24"/>
          <w:szCs w:val="24"/>
          <w:lang w:val="ka-GE"/>
        </w:rPr>
        <w:t>2) წერით პოზიციებში თითოეული გვერდი უნდა დაინომროს</w:t>
      </w:r>
      <w:r w:rsidRPr="00E8691D">
        <w:rPr>
          <w:rFonts w:ascii="Sylfaen" w:hAnsi="Sylfaen" w:cs="Garamond"/>
          <w:color w:val="000000"/>
          <w:sz w:val="24"/>
          <w:szCs w:val="24"/>
        </w:rPr>
        <w:t>.</w:t>
      </w:r>
    </w:p>
    <w:p w14:paraId="22FE605C" w14:textId="58A7175B" w:rsidR="00E8061C" w:rsidRPr="00E8691D" w:rsidRDefault="00E8061C" w:rsidP="00D9718E">
      <w:pPr>
        <w:spacing w:after="120"/>
        <w:jc w:val="both"/>
        <w:rPr>
          <w:rFonts w:ascii="Sylfaen" w:hAnsi="Sylfaen" w:cs="Garamond"/>
          <w:color w:val="000000"/>
          <w:sz w:val="24"/>
          <w:szCs w:val="24"/>
          <w:lang w:val="ka-GE"/>
        </w:rPr>
      </w:pPr>
      <w:r w:rsidRPr="00E8691D">
        <w:rPr>
          <w:rFonts w:ascii="Sylfaen" w:hAnsi="Sylfaen" w:cs="Garamond"/>
          <w:color w:val="000000"/>
          <w:sz w:val="24"/>
          <w:szCs w:val="24"/>
          <w:lang w:val="ka-GE"/>
        </w:rPr>
        <w:t xml:space="preserve">3) წერით </w:t>
      </w:r>
      <w:r w:rsidR="007739C4" w:rsidRPr="00E8691D">
        <w:rPr>
          <w:rFonts w:ascii="Sylfaen" w:hAnsi="Sylfaen" w:cs="Garamond"/>
          <w:color w:val="000000"/>
          <w:sz w:val="24"/>
          <w:szCs w:val="24"/>
          <w:lang w:val="ka-GE"/>
        </w:rPr>
        <w:t>პოზიციებ</w:t>
      </w:r>
      <w:r w:rsidR="007739C4">
        <w:rPr>
          <w:rFonts w:ascii="Sylfaen" w:hAnsi="Sylfaen" w:cs="Garamond"/>
          <w:color w:val="000000"/>
          <w:sz w:val="24"/>
          <w:szCs w:val="24"/>
          <w:lang w:val="ka-GE"/>
        </w:rPr>
        <w:t>ს</w:t>
      </w:r>
      <w:r w:rsidR="007739C4" w:rsidRPr="00E8691D">
        <w:rPr>
          <w:rFonts w:ascii="Sylfaen" w:hAnsi="Sylfaen" w:cs="Garamond"/>
          <w:color w:val="000000"/>
          <w:sz w:val="24"/>
          <w:szCs w:val="24"/>
          <w:lang w:val="ka-GE"/>
        </w:rPr>
        <w:t xml:space="preserve"> </w:t>
      </w:r>
      <w:r w:rsidR="007739C4">
        <w:rPr>
          <w:rFonts w:ascii="Sylfaen" w:hAnsi="Sylfaen" w:cs="Garamond"/>
          <w:color w:val="000000"/>
          <w:sz w:val="24"/>
          <w:szCs w:val="24"/>
          <w:lang w:val="ka-GE"/>
        </w:rPr>
        <w:t>თან უნდა დაერთოს ბიბლიოგრაფია შემდეგი ინფორმაციით</w:t>
      </w:r>
      <w:r w:rsidRPr="00E8691D">
        <w:rPr>
          <w:rFonts w:ascii="Sylfaen" w:hAnsi="Sylfaen" w:cs="Garamond"/>
          <w:color w:val="000000"/>
          <w:sz w:val="24"/>
          <w:szCs w:val="24"/>
          <w:lang w:val="ka-GE"/>
        </w:rPr>
        <w:t>:</w:t>
      </w:r>
    </w:p>
    <w:p w14:paraId="42DC5639" w14:textId="49C982F8" w:rsidR="00E8061C" w:rsidRPr="00E8691D" w:rsidRDefault="00E8061C" w:rsidP="00D9718E">
      <w:pPr>
        <w:spacing w:after="120"/>
        <w:jc w:val="both"/>
        <w:rPr>
          <w:rFonts w:ascii="Sylfaen" w:hAnsi="Sylfaen" w:cs="Garamond"/>
          <w:color w:val="000000"/>
          <w:sz w:val="24"/>
          <w:szCs w:val="24"/>
        </w:rPr>
      </w:pPr>
      <w:r w:rsidRPr="00E8691D">
        <w:rPr>
          <w:rFonts w:ascii="Sylfaen" w:hAnsi="Sylfaen" w:cs="Garamond"/>
          <w:color w:val="000000"/>
          <w:sz w:val="24"/>
          <w:szCs w:val="24"/>
          <w:lang w:val="ka-GE"/>
        </w:rPr>
        <w:t>ა) გამოყენებული ნორმები საქართველოს და/ან საერთაშორისო სამართლებრივი ჩარჩოდან;</w:t>
      </w:r>
    </w:p>
    <w:p w14:paraId="47CDFF8D" w14:textId="6FA48314" w:rsidR="00E8061C" w:rsidRPr="00E8691D" w:rsidRDefault="00E8061C" w:rsidP="00D9718E">
      <w:pPr>
        <w:spacing w:after="120"/>
        <w:jc w:val="both"/>
        <w:rPr>
          <w:rFonts w:ascii="Sylfaen" w:hAnsi="Sylfaen" w:cs="Garamond"/>
          <w:color w:val="000000"/>
          <w:sz w:val="24"/>
          <w:szCs w:val="24"/>
        </w:rPr>
      </w:pPr>
      <w:r w:rsidRPr="00E8691D">
        <w:rPr>
          <w:rFonts w:ascii="Sylfaen" w:hAnsi="Sylfaen" w:cs="Garamond"/>
          <w:color w:val="000000"/>
          <w:sz w:val="24"/>
          <w:szCs w:val="24"/>
          <w:lang w:val="ka-GE"/>
        </w:rPr>
        <w:t>ბ) გამოყენებული ლიტერატურის სია.</w:t>
      </w:r>
    </w:p>
    <w:p w14:paraId="2D80EE3C" w14:textId="20DF41C3" w:rsidR="00E8061C" w:rsidRPr="00E8691D" w:rsidRDefault="00E8061C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14:paraId="2A69BA48" w14:textId="77777777" w:rsidR="003B52EE" w:rsidRPr="00E8691D" w:rsidRDefault="003B52EE" w:rsidP="00D971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E8691D">
        <w:rPr>
          <w:rFonts w:ascii="Sylfaen" w:hAnsi="Sylfaen" w:cs="Sylfaen"/>
          <w:b/>
          <w:sz w:val="24"/>
          <w:szCs w:val="24"/>
          <w:lang w:val="ka-GE"/>
        </w:rPr>
        <w:t>თავი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მეექვსე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-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ზეპირი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რაუნდი</w:t>
      </w:r>
    </w:p>
    <w:p w14:paraId="351C1C5F" w14:textId="00E28CE5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მუხლი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1</w:t>
      </w:r>
      <w:r w:rsidR="00D9718E" w:rsidRPr="00E8691D">
        <w:rPr>
          <w:rFonts w:ascii="Sylfaen" w:hAnsi="Sylfaen" w:cs="Times New Roman"/>
          <w:sz w:val="24"/>
          <w:szCs w:val="24"/>
          <w:lang w:val="ka-GE"/>
        </w:rPr>
        <w:t>3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ზოგადი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წესები</w:t>
      </w:r>
    </w:p>
    <w:p w14:paraId="1279358B" w14:textId="77777777" w:rsidR="003B52EE" w:rsidRPr="00E8691D" w:rsidRDefault="003B52EE" w:rsidP="00D9718E">
      <w:pPr>
        <w:spacing w:after="1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1. თითოეული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ზეპირი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რაუნდისთვის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გამოყოფილი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დროა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90 </w:t>
      </w:r>
      <w:r w:rsidRPr="00E8691D">
        <w:rPr>
          <w:rFonts w:ascii="Sylfaen" w:hAnsi="Sylfaen" w:cs="Sylfaen"/>
          <w:sz w:val="24"/>
          <w:szCs w:val="24"/>
          <w:lang w:val="ka-GE"/>
        </w:rPr>
        <w:t>წუთი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მოპასუხემ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პოზიციები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უნდა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წარადგინონ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45 </w:t>
      </w:r>
      <w:r w:rsidRPr="00E8691D">
        <w:rPr>
          <w:rFonts w:ascii="Sylfaen" w:hAnsi="Sylfaen" w:cs="Sylfaen"/>
          <w:sz w:val="24"/>
          <w:szCs w:val="24"/>
          <w:lang w:val="ka-GE"/>
        </w:rPr>
        <w:t>წუთის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4F07BE7B" w14:textId="7F4F9C0E" w:rsidR="003B52EE" w:rsidRPr="00E8691D" w:rsidRDefault="003B52EE" w:rsidP="00D9718E">
      <w:pPr>
        <w:spacing w:after="1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2. ზეპირი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რაუნდის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დროს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E8691D">
        <w:rPr>
          <w:rFonts w:ascii="Sylfaen" w:hAnsi="Sylfaen" w:cs="Sylfaen"/>
          <w:sz w:val="24"/>
          <w:szCs w:val="24"/>
          <w:lang w:val="ka-GE"/>
        </w:rPr>
        <w:t>მოასპარეზე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გუნდები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გამოდიან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თანმიმდევრობით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: </w:t>
      </w:r>
      <w:r w:rsidRPr="00E8691D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sym w:font="Wingdings" w:char="F0E0"/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მეორე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sym w:font="Wingdings" w:char="F0E0"/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sym w:font="Wingdings" w:char="F0E0"/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მეორე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sym w:font="Wingdings" w:char="F0E0"/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რეპლიკა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sym w:font="Wingdings" w:char="F0E0"/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რეპლიკა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სპიკერი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დაასრულებს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თავის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გამოსვლას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E8691D">
        <w:rPr>
          <w:rFonts w:ascii="Sylfaen" w:hAnsi="Sylfaen" w:cs="Sylfaen"/>
          <w:sz w:val="24"/>
          <w:szCs w:val="24"/>
          <w:lang w:val="ka-GE"/>
        </w:rPr>
        <w:t>მას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არგუმენტაციის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წარდგენა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E8691D">
        <w:rPr>
          <w:rFonts w:ascii="Sylfaen" w:hAnsi="Sylfaen" w:cs="Sylfaen"/>
          <w:sz w:val="24"/>
          <w:szCs w:val="24"/>
          <w:lang w:val="ka-GE"/>
        </w:rPr>
        <w:t>გარდა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რეპლიკისა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ეს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წესი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იმის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სრულად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გამოიყენებს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თუ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განკუთვნილ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დროს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77235C3B" w14:textId="6218A0E4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3. ზეპირი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რაუნდის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დაწყებამდე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თითოეულმა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გუნდმა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უნდა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აცნობოს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საორგანიზაციო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კომიტეტს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E8691D">
        <w:rPr>
          <w:rFonts w:ascii="Sylfaen" w:hAnsi="Sylfaen" w:cs="Sylfaen"/>
          <w:sz w:val="24"/>
          <w:szCs w:val="24"/>
          <w:lang w:val="ka-GE"/>
        </w:rPr>
        <w:t>თუ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როგორ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განაწილდება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გამოყოფილი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45 </w:t>
      </w:r>
      <w:r w:rsidRPr="00E8691D">
        <w:rPr>
          <w:rFonts w:ascii="Sylfaen" w:hAnsi="Sylfaen" w:cs="Sylfaen"/>
          <w:sz w:val="24"/>
          <w:szCs w:val="24"/>
          <w:lang w:val="ka-GE"/>
        </w:rPr>
        <w:t>წუთი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გამომსვლელებს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შორის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E8691D">
        <w:rPr>
          <w:rFonts w:ascii="Sylfaen" w:hAnsi="Sylfaen" w:cs="Sylfaen"/>
          <w:sz w:val="24"/>
          <w:szCs w:val="24"/>
          <w:lang w:val="ka-GE"/>
        </w:rPr>
        <w:t>რეპლიკის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ჩათვლით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სპიკერისთვის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გამოყოფილი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მაქსიმალური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დრო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შეადგენს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25 </w:t>
      </w:r>
      <w:r w:rsidRPr="00E8691D">
        <w:rPr>
          <w:rFonts w:ascii="Sylfaen" w:hAnsi="Sylfaen" w:cs="Sylfaen"/>
          <w:sz w:val="24"/>
          <w:szCs w:val="24"/>
          <w:lang w:val="ka-GE"/>
        </w:rPr>
        <w:t>წუთს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E8691D">
        <w:rPr>
          <w:rFonts w:ascii="Sylfaen" w:hAnsi="Sylfaen" w:cs="Sylfaen"/>
          <w:sz w:val="24"/>
          <w:szCs w:val="24"/>
          <w:lang w:val="ka-GE"/>
        </w:rPr>
        <w:t>რეპლიკის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ჩათვლით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იმ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3971DF">
        <w:rPr>
          <w:rFonts w:ascii="Sylfaen" w:hAnsi="Sylfaen" w:cs="Sylfaen"/>
          <w:sz w:val="24"/>
          <w:szCs w:val="24"/>
          <w:lang w:val="ka-GE"/>
        </w:rPr>
        <w:t>,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თუ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სპიკერი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გამოიყენებს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განკუთვნილ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დროს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="003971DF">
        <w:rPr>
          <w:rFonts w:ascii="Sylfaen" w:hAnsi="Sylfaen" w:cs="Sylfaen"/>
          <w:sz w:val="24"/>
          <w:szCs w:val="24"/>
          <w:lang w:val="ka-GE"/>
        </w:rPr>
        <w:t>გამოუყენებლად დარჩენილი</w:t>
      </w:r>
      <w:r w:rsidR="003971DF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დრო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დაემატება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მისი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971DF">
        <w:rPr>
          <w:rFonts w:ascii="Sylfaen" w:hAnsi="Sylfaen" w:cs="Sylfaen"/>
          <w:sz w:val="24"/>
          <w:szCs w:val="24"/>
          <w:lang w:val="ka-GE"/>
        </w:rPr>
        <w:t>სხვა</w:t>
      </w:r>
      <w:r w:rsidR="003971DF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წევრს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არ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რეპლიკისთვის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229644B0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</w:p>
    <w:p w14:paraId="79D5D426" w14:textId="38509151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მუხლი</w:t>
      </w:r>
      <w:r w:rsidR="00D9718E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14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ზეპირი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რაუნდების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სტრუქტურა</w:t>
      </w:r>
    </w:p>
    <w:p w14:paraId="1B38A932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1. </w:t>
      </w:r>
      <w:r w:rsidRPr="00E8691D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ასპარეზობს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ან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პოზიციიდან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E8691D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წინასწარ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მხარის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ზეპირი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რაუნდების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პირველ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ეტაპზე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ტარდება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4 </w:t>
      </w:r>
      <w:r w:rsidRPr="00E8691D">
        <w:rPr>
          <w:rFonts w:ascii="Sylfaen" w:hAnsi="Sylfaen" w:cs="Sylfaen"/>
          <w:sz w:val="24"/>
          <w:szCs w:val="24"/>
          <w:lang w:val="ka-GE"/>
        </w:rPr>
        <w:t>შეხვედრა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, 4 </w:t>
      </w:r>
      <w:r w:rsidRPr="00E8691D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4 </w:t>
      </w:r>
      <w:r w:rsidRPr="00E8691D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მონაწილეობით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67BFB283" w14:textId="20FA289F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Times New Roman"/>
          <w:sz w:val="24"/>
          <w:szCs w:val="24"/>
          <w:lang w:val="ka-GE"/>
        </w:rPr>
        <w:t>2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ზეპირი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რაუნდების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ეტაპის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შემდეგ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ზეპირი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კომპონენტების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დაჯამების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გამოვლინდება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საუკეთესო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შედეგის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მქონე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ორი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ორი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მოპასუხე</w:t>
      </w:r>
      <w:r w:rsidR="006546AA" w:rsidRPr="00E8691D">
        <w:rPr>
          <w:rFonts w:ascii="Sylfaen" w:hAnsi="Sylfaen" w:cs="Sylfaen"/>
          <w:sz w:val="24"/>
          <w:szCs w:val="24"/>
          <w:lang w:val="ka-GE"/>
        </w:rPr>
        <w:t xml:space="preserve"> გუნდი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E8691D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ნახევარ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ფინალში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ასპარეზობენ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311121">
        <w:rPr>
          <w:rFonts w:ascii="Sylfaen" w:hAnsi="Sylfaen" w:cs="Sylfaen"/>
          <w:sz w:val="24"/>
          <w:szCs w:val="24"/>
          <w:lang w:val="ka-GE"/>
        </w:rPr>
        <w:t>ნახევარ</w:t>
      </w:r>
      <w:r w:rsidRPr="00311121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311121">
        <w:rPr>
          <w:rFonts w:ascii="Sylfaen" w:hAnsi="Sylfaen" w:cs="Sylfaen"/>
          <w:sz w:val="24"/>
          <w:szCs w:val="24"/>
          <w:lang w:val="ka-GE"/>
        </w:rPr>
        <w:t>ფინალში</w:t>
      </w:r>
      <w:r w:rsidRPr="00311121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311121">
        <w:rPr>
          <w:rFonts w:ascii="Sylfaen" w:hAnsi="Sylfaen" w:cs="Sylfaen"/>
          <w:sz w:val="24"/>
          <w:szCs w:val="24"/>
          <w:lang w:val="ka-GE"/>
        </w:rPr>
        <w:t>ერთმანეთის</w:t>
      </w:r>
      <w:r w:rsidRPr="00311121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31112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11121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311121">
        <w:rPr>
          <w:rFonts w:ascii="Sylfaen" w:hAnsi="Sylfaen" w:cs="Sylfaen"/>
          <w:sz w:val="24"/>
          <w:szCs w:val="24"/>
          <w:lang w:val="ka-GE"/>
        </w:rPr>
        <w:t>მოასპარეზე</w:t>
      </w:r>
      <w:r w:rsidRPr="00311121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311121">
        <w:rPr>
          <w:rFonts w:ascii="Sylfaen" w:hAnsi="Sylfaen" w:cs="Sylfaen"/>
          <w:sz w:val="24"/>
          <w:szCs w:val="24"/>
          <w:lang w:val="ka-GE"/>
        </w:rPr>
        <w:t>გუნდები</w:t>
      </w:r>
      <w:r w:rsidRPr="00311121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311121">
        <w:rPr>
          <w:rFonts w:ascii="Sylfaen" w:hAnsi="Sylfaen" w:cs="Sylfaen"/>
          <w:sz w:val="24"/>
          <w:szCs w:val="24"/>
          <w:lang w:val="ka-GE"/>
        </w:rPr>
        <w:t>შეირჩევა</w:t>
      </w:r>
      <w:r w:rsidRPr="00311121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311121">
        <w:rPr>
          <w:rFonts w:ascii="Sylfaen" w:hAnsi="Sylfaen" w:cs="Sylfaen"/>
          <w:sz w:val="24"/>
          <w:szCs w:val="24"/>
          <w:lang w:val="ka-GE"/>
        </w:rPr>
        <w:t>შემთხვევითი</w:t>
      </w:r>
      <w:r w:rsidRPr="00311121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311121">
        <w:rPr>
          <w:rFonts w:ascii="Sylfaen" w:hAnsi="Sylfaen" w:cs="Sylfaen"/>
          <w:sz w:val="24"/>
          <w:szCs w:val="24"/>
          <w:lang w:val="ka-GE"/>
        </w:rPr>
        <w:t>კენჭისყრის</w:t>
      </w:r>
      <w:r w:rsidRPr="00311121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31112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11121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40303324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Times New Roman"/>
          <w:sz w:val="24"/>
          <w:szCs w:val="24"/>
          <w:lang w:val="ka-GE"/>
        </w:rPr>
        <w:t>3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ნახევარ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ფინალის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შემდეგ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გამოვლინდება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საუკეთესო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შედეგის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მქონე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E8691D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ერთმანეთის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ფინალში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Times New Roman"/>
          <w:sz w:val="24"/>
          <w:szCs w:val="24"/>
          <w:lang w:val="ka-GE"/>
        </w:rPr>
        <w:t>ი</w:t>
      </w:r>
      <w:r w:rsidRPr="00E8691D">
        <w:rPr>
          <w:rFonts w:ascii="Sylfaen" w:hAnsi="Sylfaen" w:cs="Sylfaen"/>
          <w:sz w:val="24"/>
          <w:szCs w:val="24"/>
          <w:lang w:val="ka-GE"/>
        </w:rPr>
        <w:t>ასპარეზებენ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1426C6F8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14:paraId="2EABD83C" w14:textId="77777777" w:rsidR="003B52EE" w:rsidRPr="00E8691D" w:rsidRDefault="003B52EE" w:rsidP="00D971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E8691D">
        <w:rPr>
          <w:rFonts w:ascii="Sylfaen" w:hAnsi="Sylfaen" w:cs="Sylfaen"/>
          <w:b/>
          <w:sz w:val="24"/>
          <w:szCs w:val="24"/>
          <w:lang w:val="ka-GE"/>
        </w:rPr>
        <w:lastRenderedPageBreak/>
        <w:t>თავი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მეშვიდე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-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ქულათა</w:t>
      </w:r>
      <w:r w:rsidRPr="00E8691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b/>
          <w:sz w:val="24"/>
          <w:szCs w:val="24"/>
          <w:lang w:val="ka-GE"/>
        </w:rPr>
        <w:t>დაჯამება</w:t>
      </w:r>
    </w:p>
    <w:p w14:paraId="11933BDC" w14:textId="0D8ED17F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მუხლი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1</w:t>
      </w:r>
      <w:r w:rsidR="00D9718E" w:rsidRPr="00E8691D">
        <w:rPr>
          <w:rFonts w:ascii="Sylfaen" w:hAnsi="Sylfaen" w:cs="Times New Roman"/>
          <w:sz w:val="24"/>
          <w:szCs w:val="24"/>
          <w:lang w:val="ka-GE"/>
        </w:rPr>
        <w:t>5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ქულების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გამოთვლის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წესი</w:t>
      </w:r>
    </w:p>
    <w:p w14:paraId="586C1407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1.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მიერ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იმიტირებულ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დაგროვილი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ქულები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გამოითვლება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წერილობით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ზეპირ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რაუნდებში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დაგროვებული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ქულების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</w:p>
    <w:p w14:paraId="3C4FB3FF" w14:textId="65E148B5" w:rsidR="006167D9" w:rsidRPr="006167D9" w:rsidRDefault="006167D9" w:rsidP="00971FBA">
      <w:pPr>
        <w:adjustRightInd w:val="0"/>
        <w:spacing w:before="120"/>
        <w:jc w:val="both"/>
        <w:rPr>
          <w:rFonts w:ascii="Sylfaen" w:hAnsi="Sylfaen" w:cs="Garamond"/>
          <w:color w:val="000000"/>
          <w:lang w:val="ka-GE"/>
        </w:rPr>
      </w:pPr>
    </w:p>
    <w:p w14:paraId="15903EB0" w14:textId="7B5842F0" w:rsidR="006167D9" w:rsidRPr="00971FBA" w:rsidRDefault="006167D9" w:rsidP="00971FBA">
      <w:pPr>
        <w:pStyle w:val="ListParagraph"/>
        <w:numPr>
          <w:ilvl w:val="0"/>
          <w:numId w:val="7"/>
        </w:numPr>
        <w:adjustRightInd w:val="0"/>
        <w:spacing w:before="120"/>
        <w:jc w:val="both"/>
        <w:rPr>
          <w:rFonts w:ascii="Sylfaen" w:hAnsi="Sylfaen" w:cs="Garamond"/>
          <w:color w:val="000000"/>
          <w:lang w:val="ka-GE"/>
        </w:rPr>
      </w:pPr>
      <w:r w:rsidRPr="00971FBA">
        <w:rPr>
          <w:rFonts w:ascii="Sylfaen" w:hAnsi="Sylfaen" w:cs="Garamond"/>
          <w:color w:val="000000"/>
          <w:lang w:val="ka-GE"/>
        </w:rPr>
        <w:t>წერითი პოზიცია ფასდება მაქსიმუმ 100 ქულით:</w:t>
      </w:r>
    </w:p>
    <w:p w14:paraId="59C195BE" w14:textId="77777777" w:rsidR="006167D9" w:rsidRDefault="006167D9" w:rsidP="006167D9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Sylfaen" w:hAnsi="Sylfaen" w:cs="Garamond"/>
          <w:color w:val="000000"/>
          <w:lang w:val="ka-GE"/>
        </w:rPr>
      </w:pPr>
    </w:p>
    <w:p w14:paraId="1481E5C3" w14:textId="77777777" w:rsidR="006167D9" w:rsidRDefault="006167D9" w:rsidP="00971FBA">
      <w:pPr>
        <w:pStyle w:val="ListParagraph"/>
        <w:numPr>
          <w:ilvl w:val="1"/>
          <w:numId w:val="7"/>
        </w:numPr>
        <w:adjustRightInd w:val="0"/>
        <w:spacing w:before="120"/>
        <w:jc w:val="both"/>
        <w:rPr>
          <w:rFonts w:ascii="Sylfaen" w:hAnsi="Sylfaen" w:cs="Garamond"/>
          <w:color w:val="000000"/>
          <w:lang w:val="ka-GE"/>
        </w:rPr>
      </w:pPr>
      <w:r w:rsidRPr="00971FBA">
        <w:rPr>
          <w:rFonts w:ascii="Sylfaen" w:hAnsi="Sylfaen" w:cs="Garamond"/>
          <w:color w:val="000000"/>
          <w:lang w:val="ka-GE"/>
        </w:rPr>
        <w:t>საქმის ფაქტების სწორად ჩამოყალიბება - 10 ქულა;</w:t>
      </w:r>
    </w:p>
    <w:p w14:paraId="1AD9E4A5" w14:textId="77777777" w:rsidR="006167D9" w:rsidRDefault="006167D9" w:rsidP="00971FBA">
      <w:pPr>
        <w:pStyle w:val="ListParagraph"/>
        <w:numPr>
          <w:ilvl w:val="1"/>
          <w:numId w:val="7"/>
        </w:numPr>
        <w:adjustRightInd w:val="0"/>
        <w:spacing w:before="120"/>
        <w:jc w:val="both"/>
        <w:rPr>
          <w:rFonts w:ascii="Sylfaen" w:hAnsi="Sylfaen" w:cs="Garamond"/>
          <w:color w:val="000000"/>
          <w:lang w:val="ka-GE"/>
        </w:rPr>
      </w:pPr>
      <w:r w:rsidRPr="00971FBA">
        <w:rPr>
          <w:rFonts w:ascii="Sylfaen" w:hAnsi="Sylfaen" w:cs="Garamond"/>
          <w:color w:val="000000"/>
          <w:lang w:val="ka-GE"/>
        </w:rPr>
        <w:t>საკითხების ანალიზი - 20 ქულა;</w:t>
      </w:r>
    </w:p>
    <w:p w14:paraId="099B48EE" w14:textId="77777777" w:rsidR="006167D9" w:rsidRDefault="006167D9" w:rsidP="00971FBA">
      <w:pPr>
        <w:pStyle w:val="ListParagraph"/>
        <w:numPr>
          <w:ilvl w:val="1"/>
          <w:numId w:val="7"/>
        </w:numPr>
        <w:adjustRightInd w:val="0"/>
        <w:spacing w:before="120"/>
        <w:jc w:val="both"/>
        <w:rPr>
          <w:rFonts w:ascii="Sylfaen" w:hAnsi="Sylfaen" w:cs="Garamond"/>
          <w:color w:val="000000"/>
          <w:lang w:val="ka-GE"/>
        </w:rPr>
      </w:pPr>
      <w:r w:rsidRPr="00971FBA">
        <w:rPr>
          <w:rFonts w:ascii="Sylfaen" w:hAnsi="Sylfaen" w:cs="Garamond"/>
          <w:color w:val="000000"/>
          <w:lang w:val="ka-GE"/>
        </w:rPr>
        <w:t>არგუმენტაცია და მტკიცებულებების ჩამოყალიბება- 20 ქულა;</w:t>
      </w:r>
    </w:p>
    <w:p w14:paraId="1DBFB246" w14:textId="69E5CC9B" w:rsidR="006167D9" w:rsidRPr="006167D9" w:rsidRDefault="006167D9" w:rsidP="00971FBA">
      <w:pPr>
        <w:pStyle w:val="ListParagraph"/>
        <w:numPr>
          <w:ilvl w:val="1"/>
          <w:numId w:val="7"/>
        </w:numPr>
        <w:adjustRightInd w:val="0"/>
        <w:spacing w:before="120"/>
        <w:jc w:val="both"/>
        <w:rPr>
          <w:rFonts w:ascii="Sylfaen" w:hAnsi="Sylfaen" w:cs="Garamond"/>
          <w:color w:val="000000"/>
          <w:lang w:val="ka-GE"/>
        </w:rPr>
      </w:pPr>
      <w:r w:rsidRPr="00971FBA">
        <w:rPr>
          <w:rFonts w:ascii="Sylfaen" w:hAnsi="Sylfaen" w:cs="Garamond"/>
          <w:color w:val="000000"/>
          <w:lang w:val="ka-GE"/>
        </w:rPr>
        <w:t>ეროვნული და საერთაშორისო სამართლებრივი ნორმების და პრაქტიკის გამოყენება - 20 ქულა</w:t>
      </w:r>
      <w:r>
        <w:rPr>
          <w:rFonts w:ascii="Sylfaen" w:hAnsi="Sylfaen" w:cs="Garamond"/>
          <w:color w:val="000000"/>
          <w:lang w:val="ka-GE"/>
        </w:rPr>
        <w:t>;</w:t>
      </w:r>
    </w:p>
    <w:p w14:paraId="3A053679" w14:textId="1A626D17" w:rsidR="006167D9" w:rsidRPr="006167D9" w:rsidRDefault="006167D9" w:rsidP="00971FBA">
      <w:pPr>
        <w:pStyle w:val="ListParagraph"/>
        <w:numPr>
          <w:ilvl w:val="1"/>
          <w:numId w:val="7"/>
        </w:numPr>
        <w:adjustRightInd w:val="0"/>
        <w:spacing w:before="120"/>
        <w:jc w:val="both"/>
        <w:rPr>
          <w:rFonts w:ascii="Sylfaen" w:hAnsi="Sylfaen" w:cs="Garamond"/>
          <w:color w:val="000000"/>
          <w:lang w:val="ka-GE"/>
        </w:rPr>
      </w:pPr>
      <w:r w:rsidRPr="00971FBA">
        <w:rPr>
          <w:rFonts w:ascii="Sylfaen" w:hAnsi="Sylfaen" w:cs="Garamond"/>
          <w:color w:val="000000"/>
          <w:lang w:val="ka-GE"/>
        </w:rPr>
        <w:t xml:space="preserve">ლოგიკური მსჯელობა </w:t>
      </w:r>
      <w:r w:rsidRPr="00971FBA">
        <w:rPr>
          <w:rFonts w:ascii="Sylfaen" w:hAnsi="Sylfaen" w:cs="Sylfaen"/>
          <w:sz w:val="24"/>
          <w:szCs w:val="24"/>
        </w:rPr>
        <w:t>−</w:t>
      </w:r>
      <w:r w:rsidRPr="00971FBA">
        <w:rPr>
          <w:rFonts w:ascii="Sylfaen" w:hAnsi="Sylfaen" w:cs="Garamond"/>
          <w:color w:val="000000"/>
          <w:lang w:val="ka-GE"/>
        </w:rPr>
        <w:t xml:space="preserve"> 25 ქულა</w:t>
      </w:r>
      <w:r>
        <w:rPr>
          <w:rFonts w:ascii="Sylfaen" w:hAnsi="Sylfaen" w:cs="Garamond"/>
          <w:color w:val="000000"/>
          <w:lang w:val="ka-GE"/>
        </w:rPr>
        <w:t>;</w:t>
      </w:r>
    </w:p>
    <w:p w14:paraId="597A5C07" w14:textId="4954170D" w:rsidR="006167D9" w:rsidRPr="00971FBA" w:rsidRDefault="006167D9" w:rsidP="00971FBA">
      <w:pPr>
        <w:pStyle w:val="ListParagraph"/>
        <w:numPr>
          <w:ilvl w:val="1"/>
          <w:numId w:val="7"/>
        </w:numPr>
        <w:adjustRightInd w:val="0"/>
        <w:spacing w:before="120"/>
        <w:jc w:val="both"/>
        <w:rPr>
          <w:rFonts w:ascii="Sylfaen" w:hAnsi="Sylfaen" w:cs="Garamond"/>
          <w:color w:val="000000"/>
          <w:lang w:val="ka-GE"/>
        </w:rPr>
      </w:pPr>
      <w:r w:rsidRPr="00971FBA">
        <w:rPr>
          <w:rFonts w:ascii="Sylfaen" w:hAnsi="Sylfaen" w:cs="Garamond"/>
          <w:color w:val="000000"/>
          <w:lang w:val="ka-GE"/>
        </w:rPr>
        <w:t xml:space="preserve">გრამატიკული და სტილისტური კომპონენტი </w:t>
      </w:r>
      <w:r w:rsidRPr="00971FBA">
        <w:rPr>
          <w:rFonts w:ascii="Sylfaen" w:hAnsi="Sylfaen" w:cs="Sylfaen"/>
          <w:sz w:val="24"/>
          <w:szCs w:val="24"/>
        </w:rPr>
        <w:t>−</w:t>
      </w:r>
      <w:r w:rsidRPr="00971FBA">
        <w:rPr>
          <w:rFonts w:ascii="Sylfaen" w:hAnsi="Sylfaen" w:cs="Garamond"/>
          <w:color w:val="000000"/>
          <w:lang w:val="ka-GE"/>
        </w:rPr>
        <w:t xml:space="preserve"> 5 ქულა.</w:t>
      </w:r>
    </w:p>
    <w:p w14:paraId="46295FDE" w14:textId="77777777" w:rsidR="006167D9" w:rsidRDefault="006167D9" w:rsidP="006167D9">
      <w:pPr>
        <w:adjustRightInd w:val="0"/>
        <w:spacing w:before="120"/>
        <w:jc w:val="both"/>
        <w:rPr>
          <w:rFonts w:ascii="Garamond" w:hAnsi="Garamond" w:cs="Garamond"/>
          <w:color w:val="000000"/>
        </w:rPr>
      </w:pPr>
    </w:p>
    <w:p w14:paraId="454937B8" w14:textId="444CCF75" w:rsidR="003B52EE" w:rsidRPr="00E8691D" w:rsidRDefault="00172337" w:rsidP="006167D9">
      <w:pPr>
        <w:spacing w:after="1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E8691D">
        <w:rPr>
          <w:rFonts w:ascii="Sylfaen" w:hAnsi="Sylfaen" w:cs="Times New Roman"/>
          <w:sz w:val="24"/>
          <w:szCs w:val="24"/>
          <w:lang w:val="ka-GE"/>
        </w:rPr>
        <w:t xml:space="preserve"> </w:t>
      </w:r>
    </w:p>
    <w:p w14:paraId="723E8E1D" w14:textId="77777777" w:rsidR="006167D9" w:rsidRPr="00971FBA" w:rsidRDefault="003B52EE" w:rsidP="00971FBA">
      <w:pPr>
        <w:spacing w:before="120"/>
        <w:jc w:val="both"/>
        <w:rPr>
          <w:rFonts w:ascii="Sylfaen" w:hAnsi="Sylfaen"/>
          <w:b/>
          <w:lang w:val="ka-GE"/>
        </w:rPr>
      </w:pPr>
      <w:r w:rsidRPr="006167D9">
        <w:rPr>
          <w:rFonts w:ascii="Times New Roman" w:hAnsi="Times New Roman" w:cs="Times New Roman"/>
          <w:sz w:val="24"/>
          <w:szCs w:val="24"/>
          <w:lang w:val="ka-GE"/>
        </w:rPr>
        <w:t xml:space="preserve">3. </w:t>
      </w:r>
      <w:r w:rsidR="006167D9" w:rsidRPr="00971FBA">
        <w:rPr>
          <w:rFonts w:ascii="Sylfaen" w:hAnsi="Sylfaen" w:cs="Sylfaen"/>
          <w:lang w:val="ka-GE"/>
        </w:rPr>
        <w:t>მხარეები</w:t>
      </w:r>
      <w:r w:rsidR="006167D9" w:rsidRPr="00971FBA">
        <w:rPr>
          <w:rFonts w:ascii="Sylfaen" w:hAnsi="Sylfaen"/>
          <w:lang w:val="ka-GE"/>
        </w:rPr>
        <w:t xml:space="preserve"> ვალდებულნი არიან დაემორჩილონ და პატივი სცენ სასამართლოს, ერთმანეთს მიმართონ თავაზიანად და თავი შეიკავონ უცენზურო რეპლიკებისა და გამონათქვამებისგან.</w:t>
      </w:r>
    </w:p>
    <w:p w14:paraId="6A7835F2" w14:textId="77777777" w:rsidR="006167D9" w:rsidRDefault="006167D9" w:rsidP="00D9718E">
      <w:pPr>
        <w:spacing w:after="120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24EB6C41" w14:textId="51BFA5AD" w:rsidR="003B52EE" w:rsidRPr="00E8691D" w:rsidRDefault="006167D9" w:rsidP="00D9718E">
      <w:pPr>
        <w:spacing w:after="12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4 </w:t>
      </w:r>
      <w:r w:rsidR="003B52EE" w:rsidRPr="00E8691D">
        <w:rPr>
          <w:rFonts w:ascii="Sylfaen" w:hAnsi="Sylfaen" w:cs="Sylfaen"/>
          <w:sz w:val="24"/>
          <w:szCs w:val="24"/>
          <w:lang w:val="ka-GE"/>
        </w:rPr>
        <w:t>ზეპირ</w:t>
      </w:r>
      <w:r w:rsidR="003B52EE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B52EE" w:rsidRPr="00E8691D">
        <w:rPr>
          <w:rFonts w:ascii="Sylfaen" w:hAnsi="Sylfaen" w:cs="Sylfaen"/>
          <w:sz w:val="24"/>
          <w:szCs w:val="24"/>
          <w:lang w:val="ka-GE"/>
        </w:rPr>
        <w:t>რაუნდში</w:t>
      </w:r>
      <w:r w:rsidR="003B52EE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B52EE" w:rsidRPr="00E8691D">
        <w:rPr>
          <w:rFonts w:ascii="Sylfaen" w:hAnsi="Sylfaen" w:cs="Sylfaen"/>
          <w:sz w:val="24"/>
          <w:szCs w:val="24"/>
          <w:lang w:val="ka-GE"/>
        </w:rPr>
        <w:t>თითოეული</w:t>
      </w:r>
      <w:r w:rsidR="003B52EE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B52EE" w:rsidRPr="00E8691D">
        <w:rPr>
          <w:rFonts w:ascii="Sylfaen" w:hAnsi="Sylfaen" w:cs="Sylfaen"/>
          <w:sz w:val="24"/>
          <w:szCs w:val="24"/>
          <w:lang w:val="ka-GE"/>
        </w:rPr>
        <w:t>გუნდი</w:t>
      </w:r>
      <w:r w:rsidR="00172337" w:rsidRPr="00E8691D">
        <w:rPr>
          <w:rFonts w:ascii="Sylfaen" w:hAnsi="Sylfaen" w:cs="Sylfaen"/>
          <w:sz w:val="24"/>
          <w:szCs w:val="24"/>
          <w:lang w:val="ka-GE"/>
        </w:rPr>
        <w:t xml:space="preserve"> ფასდება</w:t>
      </w:r>
      <w:r w:rsidR="006546AA" w:rsidRPr="00E8691D">
        <w:rPr>
          <w:rFonts w:ascii="Sylfaen" w:hAnsi="Sylfaen" w:cs="Sylfaen"/>
          <w:sz w:val="24"/>
          <w:szCs w:val="24"/>
          <w:lang w:val="ka-GE"/>
        </w:rPr>
        <w:t xml:space="preserve"> მაქსიმუმ</w:t>
      </w:r>
      <w:r w:rsidR="003B52EE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sz w:val="24"/>
          <w:szCs w:val="24"/>
          <w:lang w:val="ka-GE"/>
        </w:rPr>
        <w:t>10</w:t>
      </w:r>
      <w:r w:rsidR="003B52EE"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0 </w:t>
      </w:r>
      <w:r w:rsidR="003B52EE" w:rsidRPr="00E8691D">
        <w:rPr>
          <w:rFonts w:ascii="Sylfaen" w:hAnsi="Sylfaen" w:cs="Sylfaen"/>
          <w:sz w:val="24"/>
          <w:szCs w:val="24"/>
          <w:lang w:val="ka-GE"/>
        </w:rPr>
        <w:t>ქულ</w:t>
      </w:r>
      <w:r w:rsidR="00172337" w:rsidRPr="00E8691D">
        <w:rPr>
          <w:rFonts w:ascii="Sylfaen" w:hAnsi="Sylfaen" w:cs="Sylfaen"/>
          <w:sz w:val="24"/>
          <w:szCs w:val="24"/>
          <w:lang w:val="ka-GE"/>
        </w:rPr>
        <w:t>ით შემდეგი კრიტერიუმების გათვალისწინებით:</w:t>
      </w:r>
    </w:p>
    <w:p w14:paraId="1658B74E" w14:textId="6D3D9BB1" w:rsidR="006167D9" w:rsidRPr="006167D9" w:rsidRDefault="006167D9" w:rsidP="00971FBA">
      <w:pPr>
        <w:pStyle w:val="ListParagraph"/>
        <w:numPr>
          <w:ilvl w:val="1"/>
          <w:numId w:val="10"/>
        </w:numPr>
        <w:adjustRightInd w:val="0"/>
        <w:spacing w:before="120"/>
        <w:jc w:val="both"/>
        <w:rPr>
          <w:rFonts w:ascii="Sylfaen" w:hAnsi="Sylfaen" w:cs="Garamond"/>
          <w:color w:val="000000"/>
          <w:lang w:val="ka-GE"/>
        </w:rPr>
      </w:pPr>
      <w:r w:rsidRPr="00971FBA">
        <w:rPr>
          <w:rFonts w:ascii="Sylfaen" w:hAnsi="Sylfaen" w:cs="Garamond"/>
          <w:color w:val="000000"/>
          <w:lang w:val="ka-GE"/>
        </w:rPr>
        <w:t xml:space="preserve">საქმის ფაქტების ცოდნა </w:t>
      </w:r>
      <w:r w:rsidRPr="00971FBA">
        <w:rPr>
          <w:rFonts w:ascii="Sylfaen" w:hAnsi="Sylfaen" w:cs="Sylfaen"/>
          <w:sz w:val="24"/>
          <w:szCs w:val="24"/>
        </w:rPr>
        <w:t>−</w:t>
      </w:r>
      <w:r w:rsidRPr="00971FBA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71FBA">
        <w:rPr>
          <w:rFonts w:ascii="Sylfaen" w:hAnsi="Sylfaen" w:cs="Garamond"/>
          <w:color w:val="000000"/>
          <w:lang w:val="ka-GE"/>
        </w:rPr>
        <w:t>10 ქულა</w:t>
      </w:r>
      <w:r>
        <w:rPr>
          <w:rFonts w:ascii="Sylfaen" w:hAnsi="Sylfaen" w:cs="Garamond"/>
          <w:color w:val="000000"/>
          <w:lang w:val="ka-GE"/>
        </w:rPr>
        <w:t>;</w:t>
      </w:r>
    </w:p>
    <w:p w14:paraId="2F88E791" w14:textId="77777777" w:rsidR="006167D9" w:rsidRDefault="006167D9" w:rsidP="00971FBA">
      <w:pPr>
        <w:pStyle w:val="ListParagraph"/>
        <w:numPr>
          <w:ilvl w:val="1"/>
          <w:numId w:val="10"/>
        </w:numPr>
        <w:adjustRightInd w:val="0"/>
        <w:spacing w:before="120"/>
        <w:jc w:val="both"/>
        <w:rPr>
          <w:rFonts w:ascii="Sylfaen" w:hAnsi="Sylfaen" w:cs="Garamond"/>
          <w:color w:val="000000"/>
          <w:lang w:val="ka-GE"/>
        </w:rPr>
      </w:pPr>
      <w:r w:rsidRPr="00971FBA">
        <w:rPr>
          <w:rFonts w:ascii="Sylfaen" w:hAnsi="Sylfaen" w:cs="Garamond"/>
          <w:color w:val="000000"/>
          <w:lang w:val="ka-GE"/>
        </w:rPr>
        <w:t xml:space="preserve">პრობლემური საკითხების ანალიზი და ლოგიკური მსჯელობა  </w:t>
      </w:r>
      <w:r w:rsidRPr="00971FBA">
        <w:rPr>
          <w:rFonts w:ascii="Sylfaen" w:hAnsi="Sylfaen" w:cs="Sylfaen"/>
          <w:sz w:val="24"/>
          <w:szCs w:val="24"/>
        </w:rPr>
        <w:t>−</w:t>
      </w:r>
      <w:r w:rsidRPr="00971FBA">
        <w:rPr>
          <w:rFonts w:ascii="Sylfaen" w:hAnsi="Sylfaen" w:cs="Garamond"/>
          <w:color w:val="000000"/>
          <w:lang w:val="ka-GE"/>
        </w:rPr>
        <w:t xml:space="preserve"> 20 ქულა;</w:t>
      </w:r>
    </w:p>
    <w:p w14:paraId="743C7DC0" w14:textId="77777777" w:rsidR="006167D9" w:rsidRDefault="006167D9" w:rsidP="00971FBA">
      <w:pPr>
        <w:pStyle w:val="ListParagraph"/>
        <w:numPr>
          <w:ilvl w:val="1"/>
          <w:numId w:val="10"/>
        </w:numPr>
        <w:adjustRightInd w:val="0"/>
        <w:spacing w:before="120"/>
        <w:jc w:val="both"/>
        <w:rPr>
          <w:rFonts w:ascii="Sylfaen" w:hAnsi="Sylfaen" w:cs="Garamond"/>
          <w:color w:val="000000"/>
          <w:lang w:val="ka-GE"/>
        </w:rPr>
      </w:pPr>
      <w:r w:rsidRPr="00971FBA">
        <w:rPr>
          <w:rFonts w:ascii="Sylfaen" w:hAnsi="Sylfaen" w:cs="Garamond"/>
          <w:color w:val="000000"/>
          <w:lang w:val="ka-GE"/>
        </w:rPr>
        <w:t xml:space="preserve">მტკიცებულებების წარმოდგენა </w:t>
      </w:r>
      <w:r w:rsidRPr="00971FBA">
        <w:rPr>
          <w:rFonts w:ascii="Sylfaen" w:hAnsi="Sylfaen" w:cs="Sylfaen"/>
          <w:sz w:val="24"/>
          <w:szCs w:val="24"/>
        </w:rPr>
        <w:t>−</w:t>
      </w:r>
      <w:r w:rsidRPr="00971FBA">
        <w:rPr>
          <w:rFonts w:ascii="Sylfaen" w:hAnsi="Sylfaen" w:cs="Garamond"/>
          <w:color w:val="000000"/>
          <w:lang w:val="ka-GE"/>
        </w:rPr>
        <w:t xml:space="preserve"> 15 ქულა;</w:t>
      </w:r>
    </w:p>
    <w:p w14:paraId="012177EC" w14:textId="77777777" w:rsidR="006167D9" w:rsidRDefault="006167D9" w:rsidP="00971FBA">
      <w:pPr>
        <w:pStyle w:val="ListParagraph"/>
        <w:numPr>
          <w:ilvl w:val="1"/>
          <w:numId w:val="10"/>
        </w:numPr>
        <w:adjustRightInd w:val="0"/>
        <w:spacing w:before="120"/>
        <w:jc w:val="both"/>
        <w:rPr>
          <w:rFonts w:ascii="Sylfaen" w:hAnsi="Sylfaen" w:cs="Garamond"/>
          <w:color w:val="000000"/>
          <w:lang w:val="ka-GE"/>
        </w:rPr>
      </w:pPr>
      <w:r w:rsidRPr="00971FBA">
        <w:rPr>
          <w:rFonts w:ascii="Sylfaen" w:hAnsi="Sylfaen" w:cs="Garamond"/>
          <w:color w:val="000000"/>
          <w:lang w:val="ka-GE"/>
        </w:rPr>
        <w:t xml:space="preserve">ეროვნული და საერთაშორისო სამართლებრივი ნორმებისა და პრაქტიკის გამოყენება </w:t>
      </w:r>
      <w:r w:rsidRPr="00971FBA">
        <w:rPr>
          <w:rFonts w:ascii="Sylfaen" w:hAnsi="Sylfaen" w:cs="Sylfaen"/>
          <w:sz w:val="24"/>
          <w:szCs w:val="24"/>
        </w:rPr>
        <w:t>−</w:t>
      </w:r>
      <w:r w:rsidRPr="00971FBA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71FBA">
        <w:rPr>
          <w:rFonts w:ascii="Sylfaen" w:hAnsi="Sylfaen" w:cs="Garamond"/>
          <w:color w:val="000000"/>
          <w:lang w:val="ka-GE"/>
        </w:rPr>
        <w:t>20 ქულა;</w:t>
      </w:r>
    </w:p>
    <w:p w14:paraId="637FCC3D" w14:textId="3DCF9533" w:rsidR="006167D9" w:rsidRDefault="006167D9" w:rsidP="00971FBA">
      <w:pPr>
        <w:pStyle w:val="ListParagraph"/>
        <w:numPr>
          <w:ilvl w:val="1"/>
          <w:numId w:val="10"/>
        </w:numPr>
        <w:adjustRightInd w:val="0"/>
        <w:spacing w:before="120"/>
        <w:jc w:val="both"/>
        <w:rPr>
          <w:rFonts w:ascii="Sylfaen" w:hAnsi="Sylfaen" w:cs="Garamond"/>
          <w:color w:val="000000"/>
          <w:lang w:val="ka-GE"/>
        </w:rPr>
      </w:pPr>
      <w:r w:rsidRPr="00971FBA">
        <w:rPr>
          <w:rFonts w:ascii="Sylfaen" w:hAnsi="Sylfaen" w:cs="Garamond"/>
          <w:color w:val="000000"/>
          <w:lang w:val="ka-GE"/>
        </w:rPr>
        <w:t xml:space="preserve">პრეზენტაციული უნარ-ჩვევები </w:t>
      </w:r>
      <w:r w:rsidRPr="00971FBA">
        <w:rPr>
          <w:rFonts w:ascii="Sylfaen" w:hAnsi="Sylfaen" w:cs="Sylfaen"/>
          <w:sz w:val="24"/>
          <w:szCs w:val="24"/>
        </w:rPr>
        <w:t>−</w:t>
      </w:r>
      <w:r w:rsidRPr="00971FBA">
        <w:rPr>
          <w:rFonts w:ascii="Sylfaen" w:hAnsi="Sylfaen" w:cs="Garamond"/>
          <w:color w:val="000000"/>
          <w:lang w:val="ka-GE"/>
        </w:rPr>
        <w:t xml:space="preserve"> 20 ქულა</w:t>
      </w:r>
      <w:r>
        <w:rPr>
          <w:rFonts w:ascii="Sylfaen" w:hAnsi="Sylfaen" w:cs="Garamond"/>
          <w:color w:val="000000"/>
          <w:lang w:val="ka-GE"/>
        </w:rPr>
        <w:t>;</w:t>
      </w:r>
    </w:p>
    <w:p w14:paraId="3717B015" w14:textId="09C19BB9" w:rsidR="006167D9" w:rsidRPr="00971FBA" w:rsidRDefault="006167D9" w:rsidP="00971FBA">
      <w:pPr>
        <w:pStyle w:val="ListParagraph"/>
        <w:numPr>
          <w:ilvl w:val="1"/>
          <w:numId w:val="10"/>
        </w:numPr>
        <w:adjustRightInd w:val="0"/>
        <w:spacing w:before="120"/>
        <w:jc w:val="both"/>
        <w:rPr>
          <w:rFonts w:ascii="Sylfaen" w:hAnsi="Sylfaen" w:cs="Garamond"/>
          <w:color w:val="000000"/>
          <w:lang w:val="ka-GE"/>
        </w:rPr>
      </w:pPr>
      <w:r w:rsidRPr="00971FBA">
        <w:rPr>
          <w:rFonts w:ascii="Sylfaen" w:hAnsi="Sylfaen" w:cs="Garamond"/>
          <w:color w:val="000000"/>
          <w:lang w:val="ka-GE"/>
        </w:rPr>
        <w:t xml:space="preserve">გუნდურობა </w:t>
      </w:r>
      <w:r w:rsidRPr="00971FBA">
        <w:rPr>
          <w:rFonts w:ascii="Sylfaen" w:hAnsi="Sylfaen" w:cs="Sylfaen"/>
          <w:sz w:val="24"/>
          <w:szCs w:val="24"/>
        </w:rPr>
        <w:t>−</w:t>
      </w:r>
      <w:r w:rsidRPr="00971FBA">
        <w:rPr>
          <w:rFonts w:ascii="Sylfaen" w:hAnsi="Sylfaen" w:cs="Garamond"/>
          <w:color w:val="000000"/>
          <w:lang w:val="ka-GE"/>
        </w:rPr>
        <w:t xml:space="preserve"> 15 ქულა.</w:t>
      </w:r>
    </w:p>
    <w:p w14:paraId="2B8D639C" w14:textId="64C2B61F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მუხლი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1</w:t>
      </w:r>
      <w:r w:rsidR="00D9718E" w:rsidRPr="00E8691D">
        <w:rPr>
          <w:rFonts w:ascii="Sylfaen" w:hAnsi="Sylfaen" w:cs="Times New Roman"/>
          <w:sz w:val="24"/>
          <w:szCs w:val="24"/>
          <w:lang w:val="ka-GE"/>
        </w:rPr>
        <w:t>6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საჯარიმო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ქულები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დისკვალიფიკაცია</w:t>
      </w:r>
    </w:p>
    <w:p w14:paraId="6A331689" w14:textId="77777777" w:rsidR="003B52EE" w:rsidRPr="00E8691D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1. იმ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E8691D">
        <w:rPr>
          <w:rFonts w:ascii="Sylfaen" w:hAnsi="Sylfaen" w:cs="Sylfaen"/>
          <w:sz w:val="24"/>
          <w:szCs w:val="24"/>
          <w:lang w:val="ka-GE"/>
        </w:rPr>
        <w:t>თუ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დაფიქსირდება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იმიტირებულ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პროცესებში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მიერ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პლაგიატის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შემთხვევა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მოიხსნება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კონკურსიდან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. </w:t>
      </w:r>
      <w:r w:rsidRPr="00E8691D">
        <w:rPr>
          <w:rFonts w:ascii="Sylfaen" w:hAnsi="Sylfaen" w:cs="Sylfaen"/>
          <w:sz w:val="24"/>
          <w:szCs w:val="24"/>
          <w:lang w:val="ka-GE"/>
        </w:rPr>
        <w:t>დისკვალიფიცირებული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იასპარეზებს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რეიტინგით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საუკეთესო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შედეგის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მქონე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სარეზერვო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14:paraId="44F46ED2" w14:textId="638C900C" w:rsidR="003B52EE" w:rsidRPr="00311121" w:rsidRDefault="003B52EE" w:rsidP="00D9718E">
      <w:pPr>
        <w:spacing w:after="1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E8691D">
        <w:rPr>
          <w:rFonts w:ascii="Sylfaen" w:hAnsi="Sylfaen" w:cs="Sylfaen"/>
          <w:sz w:val="24"/>
          <w:szCs w:val="24"/>
          <w:lang w:val="ka-GE"/>
        </w:rPr>
        <w:t>2. წერილობითი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971FBA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971FBA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971FBA">
        <w:rPr>
          <w:rFonts w:ascii="Sylfaen" w:hAnsi="Sylfaen" w:cs="Sylfaen"/>
          <w:sz w:val="24"/>
          <w:szCs w:val="24"/>
          <w:lang w:val="ka-GE"/>
        </w:rPr>
        <w:t>დაგვიანებით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E07C4C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წარდგენის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დაჯარიმდება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5 </w:t>
      </w:r>
      <w:r w:rsidRPr="00E8691D">
        <w:rPr>
          <w:rFonts w:ascii="Sylfaen" w:hAnsi="Sylfaen" w:cs="Sylfaen"/>
          <w:sz w:val="24"/>
          <w:szCs w:val="24"/>
          <w:lang w:val="ka-GE"/>
        </w:rPr>
        <w:t>ქულით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E8691D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გამოაკლდება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გუნდის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საერთო</w:t>
      </w:r>
      <w:r w:rsidRPr="00E8691D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E8691D">
        <w:rPr>
          <w:rFonts w:ascii="Sylfaen" w:hAnsi="Sylfaen" w:cs="Sylfaen"/>
          <w:sz w:val="24"/>
          <w:szCs w:val="24"/>
          <w:lang w:val="ka-GE"/>
        </w:rPr>
        <w:t>ქულას</w:t>
      </w:r>
      <w:r w:rsidR="00311121">
        <w:rPr>
          <w:rFonts w:ascii="Times New Roman" w:hAnsi="Times New Roman" w:cs="Times New Roman"/>
          <w:sz w:val="24"/>
          <w:szCs w:val="24"/>
        </w:rPr>
        <w:t xml:space="preserve"> (</w:t>
      </w:r>
      <w:r w:rsidR="00311121">
        <w:rPr>
          <w:rFonts w:ascii="Sylfaen" w:hAnsi="Sylfaen" w:cs="Times New Roman"/>
          <w:sz w:val="24"/>
          <w:szCs w:val="24"/>
          <w:lang w:val="ka-GE"/>
        </w:rPr>
        <w:t>წერილობითი პოზიციების გამოგზავნისათვის დადგენილი ვადის 24 საათზე მეტი გადაცილებით გამოგზავნილი განაცხადი აღარ განიხილება</w:t>
      </w:r>
      <w:r w:rsidR="00311121">
        <w:rPr>
          <w:rFonts w:ascii="Times New Roman" w:hAnsi="Times New Roman" w:cs="Times New Roman"/>
          <w:sz w:val="24"/>
          <w:szCs w:val="24"/>
        </w:rPr>
        <w:t>)</w:t>
      </w:r>
      <w:r w:rsidR="00311121">
        <w:rPr>
          <w:rFonts w:ascii="Sylfaen" w:hAnsi="Sylfaen" w:cs="Times New Roman"/>
          <w:sz w:val="24"/>
          <w:szCs w:val="24"/>
          <w:lang w:val="ka-GE"/>
        </w:rPr>
        <w:t>.</w:t>
      </w:r>
    </w:p>
    <w:p w14:paraId="5C6C03EC" w14:textId="0C37C3CE" w:rsidR="009958C5" w:rsidRPr="00E8691D" w:rsidRDefault="009958C5" w:rsidP="00D9718E">
      <w:pPr>
        <w:spacing w:after="120"/>
        <w:jc w:val="both"/>
        <w:rPr>
          <w:rFonts w:ascii="Sylfaen" w:hAnsi="Sylfaen" w:cs="Times New Roman"/>
          <w:sz w:val="24"/>
          <w:szCs w:val="24"/>
          <w:lang w:val="ka-GE"/>
        </w:rPr>
      </w:pPr>
    </w:p>
    <w:p w14:paraId="6D039805" w14:textId="77777777" w:rsidR="009958C5" w:rsidRPr="00E8691D" w:rsidRDefault="009958C5" w:rsidP="009958C5">
      <w:pPr>
        <w:spacing w:after="1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E8691D">
        <w:rPr>
          <w:rFonts w:ascii="Sylfaen" w:hAnsi="Sylfaen" w:cs="Times New Roman"/>
          <w:sz w:val="24"/>
          <w:szCs w:val="24"/>
          <w:lang w:val="ka-GE"/>
        </w:rPr>
        <w:t>მუხლი 17. იმიტირებული სასამართლო პროცესის გამარჯვებულები</w:t>
      </w:r>
    </w:p>
    <w:p w14:paraId="1C6679E1" w14:textId="77777777" w:rsidR="009958C5" w:rsidRPr="00E8691D" w:rsidRDefault="009958C5" w:rsidP="009958C5">
      <w:pPr>
        <w:spacing w:after="1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E8691D">
        <w:rPr>
          <w:rFonts w:ascii="Sylfaen" w:hAnsi="Sylfaen" w:cs="Times New Roman"/>
          <w:sz w:val="24"/>
          <w:szCs w:val="24"/>
          <w:lang w:val="ka-GE"/>
        </w:rPr>
        <w:t>გამარჯვებულები გამოვლინდებიან შე</w:t>
      </w:r>
      <w:bookmarkStart w:id="0" w:name="_GoBack"/>
      <w:bookmarkEnd w:id="0"/>
      <w:r w:rsidRPr="00E8691D">
        <w:rPr>
          <w:rFonts w:ascii="Sylfaen" w:hAnsi="Sylfaen" w:cs="Times New Roman"/>
          <w:sz w:val="24"/>
          <w:szCs w:val="24"/>
          <w:lang w:val="ka-GE"/>
        </w:rPr>
        <w:t>მდეგ ნომინაციებში:</w:t>
      </w:r>
    </w:p>
    <w:p w14:paraId="1C07F3DA" w14:textId="00F07811" w:rsidR="009958C5" w:rsidRPr="00E8691D" w:rsidRDefault="009958C5" w:rsidP="009958C5">
      <w:pPr>
        <w:pStyle w:val="ListParagraph"/>
        <w:numPr>
          <w:ilvl w:val="0"/>
          <w:numId w:val="4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E8691D">
        <w:rPr>
          <w:rFonts w:ascii="Sylfaen" w:hAnsi="Sylfaen"/>
          <w:sz w:val="24"/>
          <w:szCs w:val="24"/>
          <w:lang w:val="ka-GE"/>
        </w:rPr>
        <w:t xml:space="preserve">საუკეთესო </w:t>
      </w:r>
      <w:r w:rsidR="003971DF">
        <w:rPr>
          <w:rFonts w:ascii="Sylfaen" w:hAnsi="Sylfaen"/>
          <w:sz w:val="24"/>
          <w:szCs w:val="24"/>
          <w:lang w:val="ka-GE"/>
        </w:rPr>
        <w:t>მოსარჩელე</w:t>
      </w:r>
      <w:r w:rsidR="003971DF" w:rsidRPr="00E8691D">
        <w:rPr>
          <w:rFonts w:ascii="Sylfaen" w:hAnsi="Sylfaen"/>
          <w:sz w:val="24"/>
          <w:szCs w:val="24"/>
          <w:lang w:val="ka-GE"/>
        </w:rPr>
        <w:t xml:space="preserve"> </w:t>
      </w:r>
      <w:r w:rsidRPr="00E8691D">
        <w:rPr>
          <w:rFonts w:ascii="Sylfaen" w:hAnsi="Sylfaen"/>
          <w:sz w:val="24"/>
          <w:szCs w:val="24"/>
          <w:lang w:val="ka-GE"/>
        </w:rPr>
        <w:t>მხარე</w:t>
      </w:r>
      <w:r w:rsidR="0008627D">
        <w:rPr>
          <w:rFonts w:ascii="Sylfaen" w:hAnsi="Sylfaen"/>
          <w:sz w:val="24"/>
          <w:szCs w:val="24"/>
          <w:lang w:val="ka-GE"/>
        </w:rPr>
        <w:t xml:space="preserve"> (გუნდი)</w:t>
      </w:r>
      <w:r w:rsidRPr="00E8691D">
        <w:rPr>
          <w:rFonts w:ascii="Sylfaen" w:hAnsi="Sylfaen"/>
          <w:sz w:val="24"/>
          <w:szCs w:val="24"/>
          <w:lang w:val="ka-GE"/>
        </w:rPr>
        <w:t>;</w:t>
      </w:r>
    </w:p>
    <w:p w14:paraId="639C7044" w14:textId="00A690E3" w:rsidR="009958C5" w:rsidRPr="00E8691D" w:rsidRDefault="009958C5" w:rsidP="009958C5">
      <w:pPr>
        <w:pStyle w:val="ListParagraph"/>
        <w:numPr>
          <w:ilvl w:val="0"/>
          <w:numId w:val="4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E8691D">
        <w:rPr>
          <w:rFonts w:ascii="Sylfaen" w:hAnsi="Sylfaen"/>
          <w:sz w:val="24"/>
          <w:szCs w:val="24"/>
          <w:lang w:val="ka-GE"/>
        </w:rPr>
        <w:t xml:space="preserve">საუკეთესო </w:t>
      </w:r>
      <w:r w:rsidR="003971DF">
        <w:rPr>
          <w:rFonts w:ascii="Sylfaen" w:hAnsi="Sylfaen"/>
          <w:sz w:val="24"/>
          <w:szCs w:val="24"/>
          <w:lang w:val="ka-GE"/>
        </w:rPr>
        <w:t>მოპასუხე</w:t>
      </w:r>
      <w:r w:rsidR="003971DF" w:rsidRPr="00E8691D">
        <w:rPr>
          <w:rFonts w:ascii="Sylfaen" w:hAnsi="Sylfaen"/>
          <w:sz w:val="24"/>
          <w:szCs w:val="24"/>
          <w:lang w:val="ka-GE"/>
        </w:rPr>
        <w:t xml:space="preserve"> </w:t>
      </w:r>
      <w:r w:rsidRPr="00E8691D">
        <w:rPr>
          <w:rFonts w:ascii="Sylfaen" w:hAnsi="Sylfaen"/>
          <w:sz w:val="24"/>
          <w:szCs w:val="24"/>
          <w:lang w:val="ka-GE"/>
        </w:rPr>
        <w:t>მხარე</w:t>
      </w:r>
      <w:r w:rsidR="0008627D">
        <w:rPr>
          <w:rFonts w:ascii="Sylfaen" w:hAnsi="Sylfaen"/>
          <w:sz w:val="24"/>
          <w:szCs w:val="24"/>
          <w:lang w:val="ka-GE"/>
        </w:rPr>
        <w:t xml:space="preserve"> (გუნდი)</w:t>
      </w:r>
      <w:r w:rsidRPr="00E8691D">
        <w:rPr>
          <w:rFonts w:ascii="Sylfaen" w:hAnsi="Sylfaen"/>
          <w:sz w:val="24"/>
          <w:szCs w:val="24"/>
          <w:lang w:val="ka-GE"/>
        </w:rPr>
        <w:t>;</w:t>
      </w:r>
    </w:p>
    <w:p w14:paraId="27AA7CAE" w14:textId="76B97AB4" w:rsidR="009958C5" w:rsidRPr="00E8691D" w:rsidRDefault="009958C5" w:rsidP="009958C5">
      <w:pPr>
        <w:pStyle w:val="ListParagraph"/>
        <w:numPr>
          <w:ilvl w:val="0"/>
          <w:numId w:val="4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E8691D">
        <w:rPr>
          <w:rFonts w:ascii="Sylfaen" w:hAnsi="Sylfaen"/>
          <w:sz w:val="24"/>
          <w:szCs w:val="24"/>
          <w:lang w:val="ka-GE"/>
        </w:rPr>
        <w:t>საუკეთესო მომხსენებელი</w:t>
      </w:r>
      <w:r w:rsidR="0008627D">
        <w:rPr>
          <w:rFonts w:ascii="Sylfaen" w:hAnsi="Sylfaen"/>
          <w:sz w:val="24"/>
          <w:szCs w:val="24"/>
          <w:lang w:val="ka-GE"/>
        </w:rPr>
        <w:t xml:space="preserve"> (გუნდის წევრი)</w:t>
      </w:r>
      <w:r w:rsidRPr="00E8691D">
        <w:rPr>
          <w:rFonts w:ascii="Sylfaen" w:hAnsi="Sylfaen"/>
          <w:sz w:val="24"/>
          <w:szCs w:val="24"/>
          <w:lang w:val="ka-GE"/>
        </w:rPr>
        <w:t>;</w:t>
      </w:r>
    </w:p>
    <w:p w14:paraId="43559596" w14:textId="756F706C" w:rsidR="009958C5" w:rsidRPr="00E8691D" w:rsidRDefault="009958C5" w:rsidP="009958C5">
      <w:pPr>
        <w:pStyle w:val="ListParagraph"/>
        <w:numPr>
          <w:ilvl w:val="0"/>
          <w:numId w:val="4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 w:rsidRPr="00E8691D">
        <w:rPr>
          <w:rFonts w:ascii="Sylfaen" w:hAnsi="Sylfaen"/>
          <w:sz w:val="24"/>
          <w:szCs w:val="24"/>
          <w:lang w:val="ka-GE"/>
        </w:rPr>
        <w:t>საუკეთესო მონაწილე</w:t>
      </w:r>
      <w:r w:rsidR="0008627D">
        <w:rPr>
          <w:rFonts w:ascii="Sylfaen" w:hAnsi="Sylfaen"/>
          <w:sz w:val="24"/>
          <w:szCs w:val="24"/>
          <w:lang w:val="ka-GE"/>
        </w:rPr>
        <w:t xml:space="preserve"> (გუნდის წევრი)</w:t>
      </w:r>
      <w:r w:rsidRPr="00E8691D">
        <w:rPr>
          <w:rFonts w:ascii="Sylfaen" w:hAnsi="Sylfaen"/>
          <w:sz w:val="24"/>
          <w:szCs w:val="24"/>
          <w:lang w:val="ka-GE"/>
        </w:rPr>
        <w:t>.</w:t>
      </w:r>
    </w:p>
    <w:p w14:paraId="525F6EEE" w14:textId="33A9E534" w:rsidR="009958C5" w:rsidRPr="009958C5" w:rsidRDefault="009958C5" w:rsidP="00D9718E">
      <w:pPr>
        <w:spacing w:after="120"/>
        <w:jc w:val="both"/>
        <w:rPr>
          <w:rFonts w:ascii="Sylfaen" w:hAnsi="Sylfaen" w:cs="Times New Roman"/>
          <w:sz w:val="24"/>
          <w:szCs w:val="24"/>
          <w:lang w:val="ka-GE"/>
        </w:rPr>
      </w:pPr>
    </w:p>
    <w:p w14:paraId="704C3B17" w14:textId="77777777" w:rsidR="003B52EE" w:rsidRPr="00FD34AE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14:paraId="3783C22A" w14:textId="77777777" w:rsidR="003B52EE" w:rsidRPr="00FD34AE" w:rsidRDefault="003B52EE" w:rsidP="00D9718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14:paraId="54BC92CF" w14:textId="77777777" w:rsidR="001B0668" w:rsidRPr="00D9718E" w:rsidRDefault="001B0668" w:rsidP="00D9718E">
      <w:pPr>
        <w:spacing w:after="120"/>
        <w:rPr>
          <w:rFonts w:ascii="Sylfaen" w:hAnsi="Sylfaen"/>
          <w:lang w:val="ka-GE"/>
        </w:rPr>
      </w:pPr>
    </w:p>
    <w:sectPr w:rsidR="001B0668" w:rsidRPr="00D9718E" w:rsidSect="00021B65">
      <w:footerReference w:type="default" r:id="rId12"/>
      <w:pgSz w:w="11906" w:h="16838" w:code="9"/>
      <w:pgMar w:top="1440" w:right="1440" w:bottom="1440" w:left="1440" w:header="757" w:footer="13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68919" w14:textId="77777777" w:rsidR="00DA11F1" w:rsidRDefault="00DA11F1">
      <w:r>
        <w:separator/>
      </w:r>
    </w:p>
  </w:endnote>
  <w:endnote w:type="continuationSeparator" w:id="0">
    <w:p w14:paraId="601A4F9D" w14:textId="77777777" w:rsidR="00DA11F1" w:rsidRDefault="00D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">
    <w:panose1 w:val="020B0603030804020204"/>
    <w:charset w:val="00"/>
    <w:family w:val="auto"/>
    <w:pitch w:val="variable"/>
    <w:sig w:usb0="A40002FF" w:usb1="400071CB" w:usb2="00000020" w:usb3="00000000" w:csb0="0000009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FB797" w14:textId="77777777" w:rsidR="00FD34AE" w:rsidRDefault="003B52EE">
    <w:pPr>
      <w:pStyle w:val="BodyText"/>
      <w:spacing w:line="14" w:lineRule="auto"/>
      <w:rPr>
        <w:sz w:val="20"/>
      </w:rPr>
    </w:pPr>
    <w:r w:rsidRPr="00A50410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2B35E5" wp14:editId="7CBF3D32">
              <wp:simplePos x="0" y="0"/>
              <wp:positionH relativeFrom="page">
                <wp:posOffset>6764020</wp:posOffset>
              </wp:positionH>
              <wp:positionV relativeFrom="page">
                <wp:posOffset>9051925</wp:posOffset>
              </wp:positionV>
              <wp:extent cx="121920" cy="165735"/>
              <wp:effectExtent l="1270" t="3175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BB168" w14:textId="00C32CE3" w:rsidR="00FD34AE" w:rsidRDefault="003B52EE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1FBA">
                            <w:rPr>
                              <w:rFonts w:ascii="Trebuchet MS"/>
                              <w:noProof/>
                              <w:w w:val="97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82B35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712.7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" filled="f" stroked="f">
              <v:textbox inset="0,0,0,0">
                <w:txbxContent>
                  <w:p w14:paraId="4F9BB168" w14:textId="00C32CE3" w:rsidR="00FD34AE" w:rsidRDefault="003B52EE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67D9">
                      <w:rPr>
                        <w:rFonts w:ascii="Trebuchet MS"/>
                        <w:noProof/>
                        <w:w w:val="97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CBFE0" w14:textId="77777777" w:rsidR="00DA11F1" w:rsidRDefault="00DA11F1">
      <w:r>
        <w:separator/>
      </w:r>
    </w:p>
  </w:footnote>
  <w:footnote w:type="continuationSeparator" w:id="0">
    <w:p w14:paraId="58347A04" w14:textId="77777777" w:rsidR="00DA11F1" w:rsidRDefault="00DA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FF3"/>
    <w:multiLevelType w:val="multilevel"/>
    <w:tmpl w:val="117626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C4317F3"/>
    <w:multiLevelType w:val="multilevel"/>
    <w:tmpl w:val="C828398C"/>
    <w:lvl w:ilvl="0">
      <w:start w:val="2"/>
      <w:numFmt w:val="decimal"/>
      <w:lvlText w:val="%1."/>
      <w:lvlJc w:val="left"/>
      <w:pPr>
        <w:ind w:left="720" w:hanging="360"/>
      </w:pPr>
      <w:rPr>
        <w:rFonts w:cs="Garamond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>
    <w:nsid w:val="18495767"/>
    <w:multiLevelType w:val="multilevel"/>
    <w:tmpl w:val="BED8FA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">
    <w:nsid w:val="213E6D6B"/>
    <w:multiLevelType w:val="multilevel"/>
    <w:tmpl w:val="C8BC50FA"/>
    <w:lvl w:ilvl="0">
      <w:start w:val="1"/>
      <w:numFmt w:val="decimal"/>
      <w:lvlText w:val="%1."/>
      <w:lvlJc w:val="left"/>
      <w:pPr>
        <w:ind w:left="720" w:hanging="360"/>
      </w:pPr>
      <w:rPr>
        <w:rFonts w:cs="Garamond" w:hint="default"/>
        <w:b w:val="0"/>
        <w:color w:val="000000"/>
      </w:rPr>
    </w:lvl>
    <w:lvl w:ilvl="1">
      <w:start w:val="3"/>
      <w:numFmt w:val="decimal"/>
      <w:isLgl/>
      <w:lvlText w:val="%1.%2.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">
    <w:nsid w:val="2C3478BD"/>
    <w:multiLevelType w:val="multilevel"/>
    <w:tmpl w:val="5088D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B8B62F9"/>
    <w:multiLevelType w:val="hybridMultilevel"/>
    <w:tmpl w:val="B2FCFA56"/>
    <w:lvl w:ilvl="0" w:tplc="5936C978">
      <w:start w:val="1"/>
      <w:numFmt w:val="decimal"/>
      <w:lvlText w:val="%1."/>
      <w:lvlJc w:val="left"/>
      <w:pPr>
        <w:ind w:left="720" w:hanging="360"/>
      </w:pPr>
      <w:rPr>
        <w:rFonts w:ascii="Sylfaen" w:hAnsi="Sylfaen" w:cs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13117"/>
    <w:multiLevelType w:val="hybridMultilevel"/>
    <w:tmpl w:val="D364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431A9"/>
    <w:multiLevelType w:val="hybridMultilevel"/>
    <w:tmpl w:val="E5B4B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020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053694"/>
    <w:multiLevelType w:val="multilevel"/>
    <w:tmpl w:val="F39E81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tevan">
    <w15:presenceInfo w15:providerId="None" w15:userId="Ketev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2D"/>
    <w:rsid w:val="0008627D"/>
    <w:rsid w:val="00092F40"/>
    <w:rsid w:val="00172337"/>
    <w:rsid w:val="001B0668"/>
    <w:rsid w:val="00311121"/>
    <w:rsid w:val="0034514F"/>
    <w:rsid w:val="003971DF"/>
    <w:rsid w:val="003B52EE"/>
    <w:rsid w:val="003C265E"/>
    <w:rsid w:val="0060772D"/>
    <w:rsid w:val="006167D9"/>
    <w:rsid w:val="006546AA"/>
    <w:rsid w:val="00734E9E"/>
    <w:rsid w:val="007739C4"/>
    <w:rsid w:val="00886218"/>
    <w:rsid w:val="008C7CC3"/>
    <w:rsid w:val="00971FBA"/>
    <w:rsid w:val="009958C5"/>
    <w:rsid w:val="00A62D9B"/>
    <w:rsid w:val="00AD3793"/>
    <w:rsid w:val="00B360C0"/>
    <w:rsid w:val="00D9718E"/>
    <w:rsid w:val="00DA11F1"/>
    <w:rsid w:val="00DF3E41"/>
    <w:rsid w:val="00E07C4C"/>
    <w:rsid w:val="00E8061C"/>
    <w:rsid w:val="00E8691D"/>
    <w:rsid w:val="00ED09CA"/>
    <w:rsid w:val="00ED30FD"/>
    <w:rsid w:val="00F36779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404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52E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52E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52EE"/>
    <w:rPr>
      <w:rFonts w:ascii="DejaVu Sans" w:eastAsia="DejaVu Sans" w:hAnsi="DejaVu Sans" w:cs="DejaVu Sans"/>
      <w:sz w:val="24"/>
      <w:szCs w:val="24"/>
      <w:lang w:bidi="en-US"/>
    </w:rPr>
  </w:style>
  <w:style w:type="character" w:styleId="CommentReference">
    <w:name w:val="annotation reference"/>
    <w:uiPriority w:val="99"/>
    <w:semiHidden/>
    <w:unhideWhenUsed/>
    <w:rsid w:val="003B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2EE"/>
    <w:rPr>
      <w:rFonts w:ascii="DejaVu Sans" w:eastAsia="DejaVu Sans" w:hAnsi="DejaVu Sans" w:cs="DejaVu Sans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EE"/>
    <w:rPr>
      <w:rFonts w:ascii="Segoe UI" w:eastAsia="DejaVu Sans" w:hAnsi="Segoe UI" w:cs="Segoe UI"/>
      <w:sz w:val="18"/>
      <w:szCs w:val="18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6AA"/>
    <w:rPr>
      <w:rFonts w:ascii="DejaVu Sans" w:eastAsia="DejaVu Sans" w:hAnsi="DejaVu Sans" w:cs="DejaVu Sans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E8061C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 w:cs="Times New Roman"/>
      <w:lang w:eastAsia="zh-CN" w:bidi="ar-SA"/>
    </w:rPr>
  </w:style>
  <w:style w:type="character" w:styleId="Hyperlink">
    <w:name w:val="Hyperlink"/>
    <w:basedOn w:val="DefaultParagraphFont"/>
    <w:uiPriority w:val="99"/>
    <w:unhideWhenUsed/>
    <w:rsid w:val="00E869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52E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52E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52EE"/>
    <w:rPr>
      <w:rFonts w:ascii="DejaVu Sans" w:eastAsia="DejaVu Sans" w:hAnsi="DejaVu Sans" w:cs="DejaVu Sans"/>
      <w:sz w:val="24"/>
      <w:szCs w:val="24"/>
      <w:lang w:bidi="en-US"/>
    </w:rPr>
  </w:style>
  <w:style w:type="character" w:styleId="CommentReference">
    <w:name w:val="annotation reference"/>
    <w:uiPriority w:val="99"/>
    <w:semiHidden/>
    <w:unhideWhenUsed/>
    <w:rsid w:val="003B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2EE"/>
    <w:rPr>
      <w:rFonts w:ascii="DejaVu Sans" w:eastAsia="DejaVu Sans" w:hAnsi="DejaVu Sans" w:cs="DejaVu Sans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EE"/>
    <w:rPr>
      <w:rFonts w:ascii="Segoe UI" w:eastAsia="DejaVu Sans" w:hAnsi="Segoe UI" w:cs="Segoe UI"/>
      <w:sz w:val="18"/>
      <w:szCs w:val="18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6AA"/>
    <w:rPr>
      <w:rFonts w:ascii="DejaVu Sans" w:eastAsia="DejaVu Sans" w:hAnsi="DejaVu Sans" w:cs="DejaVu Sans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E8061C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 w:cs="Times New Roman"/>
      <w:lang w:eastAsia="zh-CN" w:bidi="ar-SA"/>
    </w:rPr>
  </w:style>
  <w:style w:type="character" w:styleId="Hyperlink">
    <w:name w:val="Hyperlink"/>
    <w:basedOn w:val="DefaultParagraphFont"/>
    <w:uiPriority w:val="99"/>
    <w:unhideWhenUsed/>
    <w:rsid w:val="00E86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amar.kikvidze@icmpd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ketevan.khutsishvili-law@ts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E519-2A33-BF41-98E7-F37E9277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1272</Words>
  <Characters>7256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Zaalishvili</dc:creator>
  <cp:keywords/>
  <dc:description/>
  <cp:lastModifiedBy>Irina Aghapishvili</cp:lastModifiedBy>
  <cp:revision>20</cp:revision>
  <dcterms:created xsi:type="dcterms:W3CDTF">2018-11-13T11:25:00Z</dcterms:created>
  <dcterms:modified xsi:type="dcterms:W3CDTF">2018-11-21T07:01:00Z</dcterms:modified>
</cp:coreProperties>
</file>